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60" w:rsidRPr="00111F60" w:rsidRDefault="00111F60" w:rsidP="00111F60">
      <w:pPr>
        <w:jc w:val="center"/>
        <w:rPr>
          <w:rFonts w:ascii="Times New Roman" w:hAnsi="Times New Roman" w:cs="Times New Roman"/>
          <w:b/>
          <w:sz w:val="36"/>
          <w:szCs w:val="24"/>
        </w:rPr>
      </w:pPr>
      <w:r w:rsidRPr="00111F60">
        <w:rPr>
          <w:rFonts w:ascii="Times New Roman" w:hAnsi="Times New Roman" w:cs="Times New Roman"/>
          <w:b/>
          <w:sz w:val="28"/>
          <w:szCs w:val="24"/>
        </w:rPr>
        <w:t>BINARY NUMBERS</w:t>
      </w:r>
    </w:p>
    <w:p w:rsidR="005F481A" w:rsidRPr="00111F60" w:rsidRDefault="00D601D2">
      <w:pPr>
        <w:rPr>
          <w:rFonts w:ascii="Times New Roman" w:hAnsi="Times New Roman" w:cs="Times New Roman"/>
          <w:sz w:val="24"/>
          <w:szCs w:val="24"/>
        </w:rPr>
      </w:pPr>
      <w:r w:rsidRPr="00111F60">
        <w:rPr>
          <w:rFonts w:ascii="Times New Roman" w:hAnsi="Times New Roman" w:cs="Times New Roman"/>
          <w:b/>
          <w:sz w:val="24"/>
          <w:szCs w:val="24"/>
        </w:rPr>
        <w:t>BINARY NUMBERS:</w:t>
      </w:r>
      <w:r w:rsidRPr="00111F60">
        <w:rPr>
          <w:rFonts w:ascii="Times New Roman" w:hAnsi="Times New Roman" w:cs="Times New Roman"/>
          <w:sz w:val="24"/>
          <w:szCs w:val="24"/>
        </w:rPr>
        <w:t xml:space="preserve"> </w:t>
      </w:r>
      <w:r w:rsidR="00871FA6" w:rsidRPr="00111F60">
        <w:rPr>
          <w:rFonts w:ascii="Times New Roman" w:hAnsi="Times New Roman" w:cs="Times New Roman"/>
          <w:sz w:val="24"/>
          <w:szCs w:val="24"/>
        </w:rPr>
        <w:t xml:space="preserve">The </w:t>
      </w:r>
      <w:r w:rsidR="00871FA6" w:rsidRPr="00111F60">
        <w:rPr>
          <w:rFonts w:ascii="Times New Roman" w:hAnsi="Times New Roman" w:cs="Times New Roman"/>
          <w:bCs/>
          <w:sz w:val="24"/>
          <w:szCs w:val="24"/>
        </w:rPr>
        <w:t>binary numeral system</w:t>
      </w:r>
      <w:r w:rsidR="00871FA6" w:rsidRPr="00111F60">
        <w:rPr>
          <w:rFonts w:ascii="Times New Roman" w:hAnsi="Times New Roman" w:cs="Times New Roman"/>
          <w:sz w:val="24"/>
          <w:szCs w:val="24"/>
        </w:rPr>
        <w:t xml:space="preserve">, or </w:t>
      </w:r>
      <w:r w:rsidR="00871FA6" w:rsidRPr="00111F60">
        <w:rPr>
          <w:rFonts w:ascii="Times New Roman" w:hAnsi="Times New Roman" w:cs="Times New Roman"/>
          <w:bCs/>
          <w:sz w:val="24"/>
          <w:szCs w:val="24"/>
        </w:rPr>
        <w:t>base-2 number system</w:t>
      </w:r>
      <w:r w:rsidR="00871FA6" w:rsidRPr="00111F60">
        <w:rPr>
          <w:rFonts w:ascii="Times New Roman" w:hAnsi="Times New Roman" w:cs="Times New Roman"/>
          <w:sz w:val="24"/>
          <w:szCs w:val="24"/>
        </w:rPr>
        <w:t xml:space="preserve">, represents numeric values using two symbols, </w:t>
      </w:r>
      <w:hyperlink r:id="rId5" w:tooltip="0 (number)" w:history="1">
        <w:r w:rsidR="00871FA6" w:rsidRPr="00111F60">
          <w:rPr>
            <w:rStyle w:val="Hyperlink"/>
            <w:rFonts w:ascii="Times New Roman" w:hAnsi="Times New Roman" w:cs="Times New Roman"/>
            <w:color w:val="auto"/>
            <w:sz w:val="24"/>
            <w:szCs w:val="24"/>
            <w:u w:val="none"/>
          </w:rPr>
          <w:t>0</w:t>
        </w:r>
      </w:hyperlink>
      <w:r w:rsidR="00871FA6" w:rsidRPr="00111F60">
        <w:rPr>
          <w:rFonts w:ascii="Times New Roman" w:hAnsi="Times New Roman" w:cs="Times New Roman"/>
          <w:sz w:val="24"/>
          <w:szCs w:val="24"/>
        </w:rPr>
        <w:t xml:space="preserve"> and </w:t>
      </w:r>
      <w:hyperlink r:id="rId6" w:tooltip="1 (number)" w:history="1">
        <w:r w:rsidR="00871FA6" w:rsidRPr="00111F60">
          <w:rPr>
            <w:rStyle w:val="Hyperlink"/>
            <w:rFonts w:ascii="Times New Roman" w:hAnsi="Times New Roman" w:cs="Times New Roman"/>
            <w:color w:val="auto"/>
            <w:sz w:val="24"/>
            <w:szCs w:val="24"/>
            <w:u w:val="none"/>
          </w:rPr>
          <w:t>1</w:t>
        </w:r>
      </w:hyperlink>
      <w:r w:rsidR="00871FA6" w:rsidRPr="00111F60">
        <w:rPr>
          <w:rFonts w:ascii="Times New Roman" w:hAnsi="Times New Roman" w:cs="Times New Roman"/>
          <w:sz w:val="24"/>
          <w:szCs w:val="24"/>
        </w:rPr>
        <w:t xml:space="preserve">. More specifically, the usual </w:t>
      </w:r>
      <w:hyperlink r:id="rId7" w:tooltip="Base (exponentiation)" w:history="1">
        <w:r w:rsidR="00871FA6" w:rsidRPr="00111F60">
          <w:rPr>
            <w:rStyle w:val="Hyperlink"/>
            <w:rFonts w:ascii="Times New Roman" w:hAnsi="Times New Roman" w:cs="Times New Roman"/>
            <w:color w:val="auto"/>
            <w:sz w:val="24"/>
            <w:szCs w:val="24"/>
            <w:u w:val="none"/>
          </w:rPr>
          <w:t>base</w:t>
        </w:r>
      </w:hyperlink>
      <w:r w:rsidR="00871FA6" w:rsidRPr="00111F60">
        <w:rPr>
          <w:rFonts w:ascii="Times New Roman" w:hAnsi="Times New Roman" w:cs="Times New Roman"/>
          <w:sz w:val="24"/>
          <w:szCs w:val="24"/>
        </w:rPr>
        <w:t>-</w:t>
      </w:r>
      <w:hyperlink r:id="rId8" w:tooltip="2 (number)" w:history="1">
        <w:r w:rsidR="00871FA6" w:rsidRPr="00111F60">
          <w:rPr>
            <w:rStyle w:val="Hyperlink"/>
            <w:rFonts w:ascii="Times New Roman" w:hAnsi="Times New Roman" w:cs="Times New Roman"/>
            <w:color w:val="auto"/>
            <w:sz w:val="24"/>
            <w:szCs w:val="24"/>
            <w:u w:val="none"/>
          </w:rPr>
          <w:t>2</w:t>
        </w:r>
      </w:hyperlink>
      <w:r w:rsidR="00871FA6" w:rsidRPr="00111F60">
        <w:rPr>
          <w:rFonts w:ascii="Times New Roman" w:hAnsi="Times New Roman" w:cs="Times New Roman"/>
          <w:sz w:val="24"/>
          <w:szCs w:val="24"/>
        </w:rPr>
        <w:t xml:space="preserve"> system is a </w:t>
      </w:r>
      <w:hyperlink r:id="rId9" w:tooltip="Positional notation" w:history="1">
        <w:r w:rsidR="00871FA6" w:rsidRPr="00111F60">
          <w:rPr>
            <w:rStyle w:val="Hyperlink"/>
            <w:rFonts w:ascii="Times New Roman" w:hAnsi="Times New Roman" w:cs="Times New Roman"/>
            <w:color w:val="auto"/>
            <w:sz w:val="24"/>
            <w:szCs w:val="24"/>
            <w:u w:val="none"/>
          </w:rPr>
          <w:t>positional notation</w:t>
        </w:r>
      </w:hyperlink>
      <w:r w:rsidR="00871FA6" w:rsidRPr="00111F60">
        <w:rPr>
          <w:rFonts w:ascii="Times New Roman" w:hAnsi="Times New Roman" w:cs="Times New Roman"/>
          <w:sz w:val="24"/>
          <w:szCs w:val="24"/>
        </w:rPr>
        <w:t xml:space="preserve"> with a </w:t>
      </w:r>
      <w:hyperlink r:id="rId10" w:tooltip="Radix" w:history="1">
        <w:r w:rsidR="00871FA6" w:rsidRPr="00111F60">
          <w:rPr>
            <w:rStyle w:val="Hyperlink"/>
            <w:rFonts w:ascii="Times New Roman" w:hAnsi="Times New Roman" w:cs="Times New Roman"/>
            <w:color w:val="auto"/>
            <w:sz w:val="24"/>
            <w:szCs w:val="24"/>
            <w:u w:val="none"/>
          </w:rPr>
          <w:t>radix</w:t>
        </w:r>
      </w:hyperlink>
      <w:r w:rsidR="00871FA6" w:rsidRPr="00111F60">
        <w:rPr>
          <w:rFonts w:ascii="Times New Roman" w:hAnsi="Times New Roman" w:cs="Times New Roman"/>
          <w:sz w:val="24"/>
          <w:szCs w:val="24"/>
        </w:rPr>
        <w:t xml:space="preserve"> of 2.</w:t>
      </w:r>
    </w:p>
    <w:p w:rsidR="00871FA6" w:rsidRPr="00111F60" w:rsidRDefault="00D601D2">
      <w:pPr>
        <w:rPr>
          <w:rFonts w:ascii="Times New Roman" w:hAnsi="Times New Roman" w:cs="Times New Roman"/>
          <w:sz w:val="24"/>
          <w:szCs w:val="24"/>
        </w:rPr>
      </w:pPr>
      <w:r w:rsidRPr="00111F60">
        <w:rPr>
          <w:rFonts w:ascii="Times New Roman" w:hAnsi="Times New Roman" w:cs="Times New Roman"/>
          <w:b/>
          <w:sz w:val="24"/>
          <w:szCs w:val="24"/>
        </w:rPr>
        <w:t>DECIMAL NUMBERS:</w:t>
      </w:r>
      <w:r w:rsidRPr="00111F60">
        <w:rPr>
          <w:rFonts w:ascii="Times New Roman" w:hAnsi="Times New Roman" w:cs="Times New Roman"/>
          <w:sz w:val="24"/>
          <w:szCs w:val="24"/>
        </w:rPr>
        <w:t xml:space="preserve"> </w:t>
      </w:r>
      <w:r w:rsidR="00871FA6" w:rsidRPr="00111F60">
        <w:rPr>
          <w:rFonts w:ascii="Times New Roman" w:hAnsi="Times New Roman" w:cs="Times New Roman"/>
          <w:sz w:val="24"/>
          <w:szCs w:val="24"/>
        </w:rPr>
        <w:t xml:space="preserve">The </w:t>
      </w:r>
      <w:r w:rsidR="00871FA6" w:rsidRPr="00111F60">
        <w:rPr>
          <w:rFonts w:ascii="Times New Roman" w:hAnsi="Times New Roman" w:cs="Times New Roman"/>
          <w:bCs/>
          <w:sz w:val="24"/>
          <w:szCs w:val="24"/>
        </w:rPr>
        <w:t>decimal</w:t>
      </w:r>
      <w:r w:rsidR="00871FA6" w:rsidRPr="00111F60">
        <w:rPr>
          <w:rFonts w:ascii="Times New Roman" w:hAnsi="Times New Roman" w:cs="Times New Roman"/>
          <w:sz w:val="24"/>
          <w:szCs w:val="24"/>
        </w:rPr>
        <w:t xml:space="preserve"> </w:t>
      </w:r>
      <w:hyperlink r:id="rId11" w:tooltip="Numeral system" w:history="1">
        <w:r w:rsidR="00871FA6" w:rsidRPr="00111F60">
          <w:rPr>
            <w:rStyle w:val="Hyperlink"/>
            <w:rFonts w:ascii="Times New Roman" w:hAnsi="Times New Roman" w:cs="Times New Roman"/>
            <w:color w:val="auto"/>
            <w:sz w:val="24"/>
            <w:szCs w:val="24"/>
            <w:u w:val="none"/>
          </w:rPr>
          <w:t>numeral system</w:t>
        </w:r>
      </w:hyperlink>
      <w:r w:rsidR="00871FA6" w:rsidRPr="00111F60">
        <w:rPr>
          <w:rFonts w:ascii="Times New Roman" w:hAnsi="Times New Roman" w:cs="Times New Roman"/>
          <w:sz w:val="24"/>
          <w:szCs w:val="24"/>
        </w:rPr>
        <w:t xml:space="preserve"> (also called </w:t>
      </w:r>
      <w:r w:rsidR="00871FA6" w:rsidRPr="00111F60">
        <w:rPr>
          <w:rFonts w:ascii="Times New Roman" w:hAnsi="Times New Roman" w:cs="Times New Roman"/>
          <w:bCs/>
          <w:sz w:val="24"/>
          <w:szCs w:val="24"/>
        </w:rPr>
        <w:t>base ten</w:t>
      </w:r>
      <w:r w:rsidR="00871FA6" w:rsidRPr="00111F60">
        <w:rPr>
          <w:rFonts w:ascii="Times New Roman" w:hAnsi="Times New Roman" w:cs="Times New Roman"/>
          <w:sz w:val="24"/>
          <w:szCs w:val="24"/>
        </w:rPr>
        <w:t xml:space="preserve"> or occasionally </w:t>
      </w:r>
      <w:r w:rsidR="00871FA6" w:rsidRPr="00111F60">
        <w:rPr>
          <w:rFonts w:ascii="Times New Roman" w:hAnsi="Times New Roman" w:cs="Times New Roman"/>
          <w:bCs/>
          <w:sz w:val="24"/>
          <w:szCs w:val="24"/>
        </w:rPr>
        <w:t>denary</w:t>
      </w:r>
      <w:r w:rsidR="00871FA6" w:rsidRPr="00111F60">
        <w:rPr>
          <w:rFonts w:ascii="Times New Roman" w:hAnsi="Times New Roman" w:cs="Times New Roman"/>
          <w:sz w:val="24"/>
          <w:szCs w:val="24"/>
        </w:rPr>
        <w:t xml:space="preserve">) has </w:t>
      </w:r>
      <w:hyperlink r:id="rId12" w:tooltip="10 (number)" w:history="1">
        <w:r w:rsidR="00871FA6" w:rsidRPr="00111F60">
          <w:rPr>
            <w:rStyle w:val="Hyperlink"/>
            <w:rFonts w:ascii="Times New Roman" w:hAnsi="Times New Roman" w:cs="Times New Roman"/>
            <w:color w:val="auto"/>
            <w:sz w:val="24"/>
            <w:szCs w:val="24"/>
            <w:u w:val="none"/>
          </w:rPr>
          <w:t>ten</w:t>
        </w:r>
      </w:hyperlink>
      <w:r w:rsidR="00871FA6" w:rsidRPr="00111F60">
        <w:rPr>
          <w:rFonts w:ascii="Times New Roman" w:hAnsi="Times New Roman" w:cs="Times New Roman"/>
          <w:sz w:val="24"/>
          <w:szCs w:val="24"/>
        </w:rPr>
        <w:t xml:space="preserve"> as its </w:t>
      </w:r>
      <w:hyperlink r:id="rId13" w:tooltip="Base (exponentiation)" w:history="1">
        <w:r w:rsidR="00871FA6" w:rsidRPr="00111F60">
          <w:rPr>
            <w:rStyle w:val="Hyperlink"/>
            <w:rFonts w:ascii="Times New Roman" w:hAnsi="Times New Roman" w:cs="Times New Roman"/>
            <w:color w:val="auto"/>
            <w:sz w:val="24"/>
            <w:szCs w:val="24"/>
            <w:u w:val="none"/>
          </w:rPr>
          <w:t>base</w:t>
        </w:r>
      </w:hyperlink>
      <w:r w:rsidR="00871FA6" w:rsidRPr="00111F60">
        <w:rPr>
          <w:rFonts w:ascii="Times New Roman" w:hAnsi="Times New Roman" w:cs="Times New Roman"/>
          <w:sz w:val="24"/>
          <w:szCs w:val="24"/>
        </w:rPr>
        <w:t xml:space="preserve"> and represents the value range of 0-9.</w:t>
      </w:r>
    </w:p>
    <w:p w:rsidR="00871FA6" w:rsidRPr="00111F60" w:rsidRDefault="00D601D2">
      <w:pPr>
        <w:rPr>
          <w:rFonts w:ascii="Times New Roman" w:hAnsi="Times New Roman" w:cs="Times New Roman"/>
          <w:sz w:val="24"/>
          <w:szCs w:val="24"/>
        </w:rPr>
      </w:pPr>
      <w:r w:rsidRPr="00111F60">
        <w:rPr>
          <w:rFonts w:ascii="Times New Roman" w:hAnsi="Times New Roman" w:cs="Times New Roman"/>
          <w:b/>
          <w:sz w:val="24"/>
          <w:szCs w:val="24"/>
        </w:rPr>
        <w:t>OCTAL NUMBERS:</w:t>
      </w:r>
      <w:r w:rsidRPr="00111F60">
        <w:rPr>
          <w:rFonts w:ascii="Times New Roman" w:hAnsi="Times New Roman" w:cs="Times New Roman"/>
          <w:sz w:val="24"/>
          <w:szCs w:val="24"/>
        </w:rPr>
        <w:t xml:space="preserve"> </w:t>
      </w:r>
      <w:r w:rsidR="00871FA6" w:rsidRPr="00111F60">
        <w:rPr>
          <w:rFonts w:ascii="Times New Roman" w:hAnsi="Times New Roman" w:cs="Times New Roman"/>
          <w:sz w:val="24"/>
          <w:szCs w:val="24"/>
        </w:rPr>
        <w:t xml:space="preserve">The </w:t>
      </w:r>
      <w:r w:rsidR="00871FA6" w:rsidRPr="00111F60">
        <w:rPr>
          <w:rFonts w:ascii="Times New Roman" w:hAnsi="Times New Roman" w:cs="Times New Roman"/>
          <w:bCs/>
          <w:sz w:val="24"/>
          <w:szCs w:val="24"/>
        </w:rPr>
        <w:t>octal</w:t>
      </w:r>
      <w:r w:rsidR="00871FA6" w:rsidRPr="00111F60">
        <w:rPr>
          <w:rFonts w:ascii="Times New Roman" w:hAnsi="Times New Roman" w:cs="Times New Roman"/>
          <w:sz w:val="24"/>
          <w:szCs w:val="24"/>
        </w:rPr>
        <w:t xml:space="preserve"> </w:t>
      </w:r>
      <w:hyperlink r:id="rId14" w:tooltip="Numeral system" w:history="1">
        <w:r w:rsidR="00871FA6" w:rsidRPr="00111F60">
          <w:rPr>
            <w:rStyle w:val="Hyperlink"/>
            <w:rFonts w:ascii="Times New Roman" w:hAnsi="Times New Roman" w:cs="Times New Roman"/>
            <w:color w:val="auto"/>
            <w:sz w:val="24"/>
            <w:szCs w:val="24"/>
            <w:u w:val="none"/>
          </w:rPr>
          <w:t>numeral system</w:t>
        </w:r>
      </w:hyperlink>
      <w:r w:rsidR="00871FA6" w:rsidRPr="00111F60">
        <w:rPr>
          <w:rFonts w:ascii="Times New Roman" w:hAnsi="Times New Roman" w:cs="Times New Roman"/>
          <w:sz w:val="24"/>
          <w:szCs w:val="24"/>
        </w:rPr>
        <w:t xml:space="preserve">, or </w:t>
      </w:r>
      <w:proofErr w:type="spellStart"/>
      <w:proofErr w:type="gramStart"/>
      <w:r w:rsidR="00871FA6" w:rsidRPr="00111F60">
        <w:rPr>
          <w:rFonts w:ascii="Times New Roman" w:hAnsi="Times New Roman" w:cs="Times New Roman"/>
          <w:bCs/>
          <w:sz w:val="24"/>
          <w:szCs w:val="24"/>
        </w:rPr>
        <w:t>oct</w:t>
      </w:r>
      <w:proofErr w:type="spellEnd"/>
      <w:proofErr w:type="gramEnd"/>
      <w:r w:rsidR="00871FA6" w:rsidRPr="00111F60">
        <w:rPr>
          <w:rFonts w:ascii="Times New Roman" w:hAnsi="Times New Roman" w:cs="Times New Roman"/>
          <w:sz w:val="24"/>
          <w:szCs w:val="24"/>
        </w:rPr>
        <w:t xml:space="preserve"> for short, is the </w:t>
      </w:r>
      <w:hyperlink r:id="rId15" w:tooltip="Radix" w:history="1">
        <w:r w:rsidR="00871FA6" w:rsidRPr="00111F60">
          <w:rPr>
            <w:rStyle w:val="Hyperlink"/>
            <w:rFonts w:ascii="Times New Roman" w:hAnsi="Times New Roman" w:cs="Times New Roman"/>
            <w:color w:val="auto"/>
            <w:sz w:val="24"/>
            <w:szCs w:val="24"/>
            <w:u w:val="none"/>
          </w:rPr>
          <w:t>base</w:t>
        </w:r>
      </w:hyperlink>
      <w:r w:rsidR="00871FA6" w:rsidRPr="00111F60">
        <w:rPr>
          <w:rFonts w:ascii="Times New Roman" w:hAnsi="Times New Roman" w:cs="Times New Roman"/>
          <w:sz w:val="24"/>
          <w:szCs w:val="24"/>
        </w:rPr>
        <w:t>-8 number system, and uses the digits 0 to 7.</w:t>
      </w:r>
    </w:p>
    <w:p w:rsidR="00871FA6" w:rsidRPr="00111F60" w:rsidRDefault="00D601D2">
      <w:pPr>
        <w:rPr>
          <w:rFonts w:ascii="Times New Roman" w:hAnsi="Times New Roman" w:cs="Times New Roman"/>
          <w:sz w:val="24"/>
          <w:szCs w:val="24"/>
        </w:rPr>
      </w:pPr>
      <w:r w:rsidRPr="00111F60">
        <w:rPr>
          <w:rFonts w:ascii="Times New Roman" w:hAnsi="Times New Roman" w:cs="Times New Roman"/>
          <w:b/>
          <w:sz w:val="24"/>
          <w:szCs w:val="24"/>
        </w:rPr>
        <w:t>HEXADECIMAL:</w:t>
      </w:r>
      <w:r w:rsidRPr="00111F60">
        <w:rPr>
          <w:rFonts w:ascii="Times New Roman" w:hAnsi="Times New Roman" w:cs="Times New Roman"/>
          <w:sz w:val="24"/>
          <w:szCs w:val="24"/>
        </w:rPr>
        <w:t xml:space="preserve"> </w:t>
      </w:r>
      <w:r w:rsidR="00871FA6" w:rsidRPr="00111F60">
        <w:rPr>
          <w:rFonts w:ascii="Times New Roman" w:hAnsi="Times New Roman" w:cs="Times New Roman"/>
          <w:sz w:val="24"/>
          <w:szCs w:val="24"/>
        </w:rPr>
        <w:t xml:space="preserve">In </w:t>
      </w:r>
      <w:hyperlink r:id="rId16" w:tooltip="Mathematics" w:history="1">
        <w:r w:rsidR="00871FA6" w:rsidRPr="00111F60">
          <w:rPr>
            <w:rStyle w:val="Hyperlink"/>
            <w:rFonts w:ascii="Times New Roman" w:hAnsi="Times New Roman" w:cs="Times New Roman"/>
            <w:color w:val="auto"/>
            <w:sz w:val="24"/>
            <w:szCs w:val="24"/>
            <w:u w:val="none"/>
          </w:rPr>
          <w:t>mathematics</w:t>
        </w:r>
      </w:hyperlink>
      <w:r w:rsidR="00871FA6" w:rsidRPr="00111F60">
        <w:rPr>
          <w:rFonts w:ascii="Times New Roman" w:hAnsi="Times New Roman" w:cs="Times New Roman"/>
          <w:sz w:val="24"/>
          <w:szCs w:val="24"/>
        </w:rPr>
        <w:t xml:space="preserve"> and </w:t>
      </w:r>
      <w:hyperlink r:id="rId17" w:tooltip="Computer science" w:history="1">
        <w:r w:rsidR="00871FA6" w:rsidRPr="00111F60">
          <w:rPr>
            <w:rStyle w:val="Hyperlink"/>
            <w:rFonts w:ascii="Times New Roman" w:hAnsi="Times New Roman" w:cs="Times New Roman"/>
            <w:color w:val="auto"/>
            <w:sz w:val="24"/>
            <w:szCs w:val="24"/>
            <w:u w:val="none"/>
          </w:rPr>
          <w:t>computer science</w:t>
        </w:r>
      </w:hyperlink>
      <w:r w:rsidR="00871FA6" w:rsidRPr="00111F60">
        <w:rPr>
          <w:rFonts w:ascii="Times New Roman" w:hAnsi="Times New Roman" w:cs="Times New Roman"/>
          <w:sz w:val="24"/>
          <w:szCs w:val="24"/>
        </w:rPr>
        <w:t xml:space="preserve">, </w:t>
      </w:r>
      <w:r w:rsidR="00871FA6" w:rsidRPr="00111F60">
        <w:rPr>
          <w:rFonts w:ascii="Times New Roman" w:hAnsi="Times New Roman" w:cs="Times New Roman"/>
          <w:bCs/>
          <w:sz w:val="24"/>
          <w:szCs w:val="24"/>
        </w:rPr>
        <w:t>hexadecimal</w:t>
      </w:r>
      <w:r w:rsidR="00871FA6" w:rsidRPr="00111F60">
        <w:rPr>
          <w:rFonts w:ascii="Times New Roman" w:hAnsi="Times New Roman" w:cs="Times New Roman"/>
          <w:sz w:val="24"/>
          <w:szCs w:val="24"/>
        </w:rPr>
        <w:t xml:space="preserve"> (also </w:t>
      </w:r>
      <w:hyperlink r:id="rId18" w:tooltip="Radix" w:history="1">
        <w:r w:rsidR="00871FA6" w:rsidRPr="00111F60">
          <w:rPr>
            <w:rStyle w:val="Hyperlink"/>
            <w:rFonts w:ascii="Times New Roman" w:hAnsi="Times New Roman" w:cs="Times New Roman"/>
            <w:bCs/>
            <w:color w:val="auto"/>
            <w:sz w:val="24"/>
            <w:szCs w:val="24"/>
            <w:u w:val="none"/>
          </w:rPr>
          <w:t>base</w:t>
        </w:r>
      </w:hyperlink>
      <w:r w:rsidR="00871FA6" w:rsidRPr="00111F60">
        <w:rPr>
          <w:rFonts w:ascii="Times New Roman" w:hAnsi="Times New Roman" w:cs="Times New Roman"/>
          <w:bCs/>
          <w:sz w:val="24"/>
          <w:szCs w:val="24"/>
        </w:rPr>
        <w:t xml:space="preserve"> </w:t>
      </w:r>
      <w:hyperlink r:id="rId19" w:tooltip="16 (number)" w:history="1">
        <w:r w:rsidR="00871FA6" w:rsidRPr="00111F60">
          <w:rPr>
            <w:rStyle w:val="Hyperlink"/>
            <w:rFonts w:ascii="Times New Roman" w:hAnsi="Times New Roman" w:cs="Times New Roman"/>
            <w:bCs/>
            <w:color w:val="auto"/>
            <w:sz w:val="24"/>
            <w:szCs w:val="24"/>
            <w:u w:val="none"/>
          </w:rPr>
          <w:t>16</w:t>
        </w:r>
      </w:hyperlink>
      <w:r w:rsidR="00871FA6" w:rsidRPr="00111F60">
        <w:rPr>
          <w:rFonts w:ascii="Times New Roman" w:hAnsi="Times New Roman" w:cs="Times New Roman"/>
          <w:sz w:val="24"/>
          <w:szCs w:val="24"/>
        </w:rPr>
        <w:t xml:space="preserve">, or </w:t>
      </w:r>
      <w:r w:rsidR="00871FA6" w:rsidRPr="00111F60">
        <w:rPr>
          <w:rFonts w:ascii="Times New Roman" w:hAnsi="Times New Roman" w:cs="Times New Roman"/>
          <w:bCs/>
          <w:sz w:val="24"/>
          <w:szCs w:val="24"/>
        </w:rPr>
        <w:t>hex</w:t>
      </w:r>
      <w:r w:rsidR="00871FA6" w:rsidRPr="00111F60">
        <w:rPr>
          <w:rFonts w:ascii="Times New Roman" w:hAnsi="Times New Roman" w:cs="Times New Roman"/>
          <w:sz w:val="24"/>
          <w:szCs w:val="24"/>
        </w:rPr>
        <w:t xml:space="preserve">) is a </w:t>
      </w:r>
      <w:hyperlink r:id="rId20" w:tooltip="Positional notation" w:history="1">
        <w:r w:rsidR="00871FA6" w:rsidRPr="00111F60">
          <w:rPr>
            <w:rStyle w:val="Hyperlink"/>
            <w:rFonts w:ascii="Times New Roman" w:hAnsi="Times New Roman" w:cs="Times New Roman"/>
            <w:color w:val="auto"/>
            <w:sz w:val="24"/>
            <w:szCs w:val="24"/>
            <w:u w:val="none"/>
          </w:rPr>
          <w:t>positional</w:t>
        </w:r>
      </w:hyperlink>
      <w:r w:rsidR="00871FA6" w:rsidRPr="00111F60">
        <w:rPr>
          <w:rFonts w:ascii="Times New Roman" w:hAnsi="Times New Roman" w:cs="Times New Roman"/>
          <w:sz w:val="24"/>
          <w:szCs w:val="24"/>
        </w:rPr>
        <w:t xml:space="preserve"> </w:t>
      </w:r>
      <w:hyperlink r:id="rId21" w:tooltip="Numeral system" w:history="1">
        <w:r w:rsidR="00871FA6" w:rsidRPr="00111F60">
          <w:rPr>
            <w:rStyle w:val="Hyperlink"/>
            <w:rFonts w:ascii="Times New Roman" w:hAnsi="Times New Roman" w:cs="Times New Roman"/>
            <w:color w:val="auto"/>
            <w:sz w:val="24"/>
            <w:szCs w:val="24"/>
            <w:u w:val="none"/>
          </w:rPr>
          <w:t>numeral system</w:t>
        </w:r>
      </w:hyperlink>
      <w:r w:rsidR="00871FA6" w:rsidRPr="00111F60">
        <w:rPr>
          <w:rFonts w:ascii="Times New Roman" w:hAnsi="Times New Roman" w:cs="Times New Roman"/>
          <w:sz w:val="24"/>
          <w:szCs w:val="24"/>
        </w:rPr>
        <w:t xml:space="preserve"> with a </w:t>
      </w:r>
      <w:hyperlink r:id="rId22" w:tooltip="Radix" w:history="1">
        <w:r w:rsidR="00871FA6" w:rsidRPr="00111F60">
          <w:rPr>
            <w:rStyle w:val="Hyperlink"/>
            <w:rFonts w:ascii="Times New Roman" w:hAnsi="Times New Roman" w:cs="Times New Roman"/>
            <w:color w:val="auto"/>
            <w:sz w:val="24"/>
            <w:szCs w:val="24"/>
            <w:u w:val="none"/>
          </w:rPr>
          <w:t>radix</w:t>
        </w:r>
      </w:hyperlink>
      <w:r w:rsidR="00871FA6" w:rsidRPr="00111F60">
        <w:rPr>
          <w:rFonts w:ascii="Times New Roman" w:hAnsi="Times New Roman" w:cs="Times New Roman"/>
          <w:sz w:val="24"/>
          <w:szCs w:val="24"/>
        </w:rPr>
        <w:t xml:space="preserve">, or base, of 16. It uses sixteen distinct symbols, most often the symbols </w:t>
      </w:r>
      <w:r w:rsidR="00871FA6" w:rsidRPr="00111F60">
        <w:rPr>
          <w:rFonts w:ascii="Times New Roman" w:hAnsi="Times New Roman" w:cs="Times New Roman"/>
          <w:bCs/>
          <w:sz w:val="24"/>
          <w:szCs w:val="24"/>
        </w:rPr>
        <w:t>0</w:t>
      </w:r>
      <w:r w:rsidR="00871FA6" w:rsidRPr="00111F60">
        <w:rPr>
          <w:rFonts w:ascii="Times New Roman" w:hAnsi="Times New Roman" w:cs="Times New Roman"/>
          <w:sz w:val="24"/>
          <w:szCs w:val="24"/>
        </w:rPr>
        <w:t>–</w:t>
      </w:r>
      <w:r w:rsidR="00871FA6" w:rsidRPr="00111F60">
        <w:rPr>
          <w:rFonts w:ascii="Times New Roman" w:hAnsi="Times New Roman" w:cs="Times New Roman"/>
          <w:bCs/>
          <w:sz w:val="24"/>
          <w:szCs w:val="24"/>
        </w:rPr>
        <w:t>9</w:t>
      </w:r>
      <w:r w:rsidR="00871FA6" w:rsidRPr="00111F60">
        <w:rPr>
          <w:rFonts w:ascii="Times New Roman" w:hAnsi="Times New Roman" w:cs="Times New Roman"/>
          <w:sz w:val="24"/>
          <w:szCs w:val="24"/>
        </w:rPr>
        <w:t xml:space="preserve"> to represent values zero to nine, and </w:t>
      </w:r>
      <w:r w:rsidR="00871FA6" w:rsidRPr="00111F60">
        <w:rPr>
          <w:rFonts w:ascii="Times New Roman" w:hAnsi="Times New Roman" w:cs="Times New Roman"/>
          <w:bCs/>
          <w:sz w:val="24"/>
          <w:szCs w:val="24"/>
        </w:rPr>
        <w:t>A</w:t>
      </w:r>
      <w:r w:rsidR="00871FA6" w:rsidRPr="00111F60">
        <w:rPr>
          <w:rFonts w:ascii="Times New Roman" w:hAnsi="Times New Roman" w:cs="Times New Roman"/>
          <w:sz w:val="24"/>
          <w:szCs w:val="24"/>
        </w:rPr>
        <w:t xml:space="preserve">, </w:t>
      </w:r>
      <w:r w:rsidR="00871FA6" w:rsidRPr="00111F60">
        <w:rPr>
          <w:rFonts w:ascii="Times New Roman" w:hAnsi="Times New Roman" w:cs="Times New Roman"/>
          <w:bCs/>
          <w:sz w:val="24"/>
          <w:szCs w:val="24"/>
        </w:rPr>
        <w:t>B</w:t>
      </w:r>
      <w:r w:rsidR="00871FA6" w:rsidRPr="00111F60">
        <w:rPr>
          <w:rFonts w:ascii="Times New Roman" w:hAnsi="Times New Roman" w:cs="Times New Roman"/>
          <w:sz w:val="24"/>
          <w:szCs w:val="24"/>
        </w:rPr>
        <w:t xml:space="preserve">, </w:t>
      </w:r>
      <w:r w:rsidR="00871FA6" w:rsidRPr="00111F60">
        <w:rPr>
          <w:rFonts w:ascii="Times New Roman" w:hAnsi="Times New Roman" w:cs="Times New Roman"/>
          <w:bCs/>
          <w:sz w:val="24"/>
          <w:szCs w:val="24"/>
        </w:rPr>
        <w:t>C</w:t>
      </w:r>
      <w:r w:rsidR="00871FA6" w:rsidRPr="00111F60">
        <w:rPr>
          <w:rFonts w:ascii="Times New Roman" w:hAnsi="Times New Roman" w:cs="Times New Roman"/>
          <w:sz w:val="24"/>
          <w:szCs w:val="24"/>
        </w:rPr>
        <w:t xml:space="preserve">, </w:t>
      </w:r>
      <w:r w:rsidR="00871FA6" w:rsidRPr="00111F60">
        <w:rPr>
          <w:rFonts w:ascii="Times New Roman" w:hAnsi="Times New Roman" w:cs="Times New Roman"/>
          <w:bCs/>
          <w:sz w:val="24"/>
          <w:szCs w:val="24"/>
        </w:rPr>
        <w:t>D</w:t>
      </w:r>
      <w:r w:rsidR="00871FA6" w:rsidRPr="00111F60">
        <w:rPr>
          <w:rFonts w:ascii="Times New Roman" w:hAnsi="Times New Roman" w:cs="Times New Roman"/>
          <w:sz w:val="24"/>
          <w:szCs w:val="24"/>
        </w:rPr>
        <w:t xml:space="preserve">, </w:t>
      </w:r>
      <w:r w:rsidR="00871FA6" w:rsidRPr="00111F60">
        <w:rPr>
          <w:rFonts w:ascii="Times New Roman" w:hAnsi="Times New Roman" w:cs="Times New Roman"/>
          <w:bCs/>
          <w:sz w:val="24"/>
          <w:szCs w:val="24"/>
        </w:rPr>
        <w:t>E</w:t>
      </w:r>
      <w:r w:rsidR="00871FA6" w:rsidRPr="00111F60">
        <w:rPr>
          <w:rFonts w:ascii="Times New Roman" w:hAnsi="Times New Roman" w:cs="Times New Roman"/>
          <w:sz w:val="24"/>
          <w:szCs w:val="24"/>
        </w:rPr>
        <w:t xml:space="preserve">, </w:t>
      </w:r>
      <w:r w:rsidR="00871FA6" w:rsidRPr="00111F60">
        <w:rPr>
          <w:rFonts w:ascii="Times New Roman" w:hAnsi="Times New Roman" w:cs="Times New Roman"/>
          <w:bCs/>
          <w:sz w:val="24"/>
          <w:szCs w:val="24"/>
        </w:rPr>
        <w:t>F</w:t>
      </w:r>
      <w:r w:rsidR="00871FA6" w:rsidRPr="00111F60">
        <w:rPr>
          <w:rFonts w:ascii="Times New Roman" w:hAnsi="Times New Roman" w:cs="Times New Roman"/>
          <w:sz w:val="24"/>
          <w:szCs w:val="24"/>
        </w:rPr>
        <w:t xml:space="preserve"> (or alternatively </w:t>
      </w:r>
      <w:r w:rsidR="00871FA6" w:rsidRPr="00111F60">
        <w:rPr>
          <w:rFonts w:ascii="Times New Roman" w:hAnsi="Times New Roman" w:cs="Times New Roman"/>
          <w:bCs/>
          <w:sz w:val="24"/>
          <w:szCs w:val="24"/>
        </w:rPr>
        <w:t>a</w:t>
      </w:r>
      <w:r w:rsidR="00871FA6" w:rsidRPr="00111F60">
        <w:rPr>
          <w:rFonts w:ascii="Times New Roman" w:hAnsi="Times New Roman" w:cs="Times New Roman"/>
          <w:sz w:val="24"/>
          <w:szCs w:val="24"/>
        </w:rPr>
        <w:t>–</w:t>
      </w:r>
      <w:r w:rsidR="00871FA6" w:rsidRPr="00111F60">
        <w:rPr>
          <w:rFonts w:ascii="Times New Roman" w:hAnsi="Times New Roman" w:cs="Times New Roman"/>
          <w:bCs/>
          <w:sz w:val="24"/>
          <w:szCs w:val="24"/>
        </w:rPr>
        <w:t>f</w:t>
      </w:r>
      <w:r w:rsidR="00871FA6" w:rsidRPr="00111F60">
        <w:rPr>
          <w:rFonts w:ascii="Times New Roman" w:hAnsi="Times New Roman" w:cs="Times New Roman"/>
          <w:sz w:val="24"/>
          <w:szCs w:val="24"/>
        </w:rPr>
        <w:t>) to represent values ten to fifteen.</w:t>
      </w:r>
    </w:p>
    <w:p w:rsidR="00D601D2" w:rsidRPr="00111F60" w:rsidRDefault="00D601D2" w:rsidP="00C25F89">
      <w:pPr>
        <w:spacing w:after="240" w:line="240" w:lineRule="auto"/>
        <w:jc w:val="center"/>
        <w:rPr>
          <w:rFonts w:ascii="Times New Roman" w:eastAsia="Times New Roman" w:hAnsi="Times New Roman" w:cs="Times New Roman"/>
          <w:b/>
          <w:sz w:val="28"/>
          <w:szCs w:val="24"/>
        </w:rPr>
      </w:pPr>
      <w:r w:rsidRPr="00111F60">
        <w:rPr>
          <w:rFonts w:ascii="Times New Roman" w:eastAsia="Times New Roman" w:hAnsi="Times New Roman" w:cs="Times New Roman"/>
          <w:b/>
          <w:sz w:val="28"/>
          <w:szCs w:val="24"/>
        </w:rPr>
        <w:t>CONVERSIONS:</w:t>
      </w:r>
    </w:p>
    <w:p w:rsidR="00D601D2" w:rsidRPr="00111F60" w:rsidRDefault="00D601D2" w:rsidP="00E9730E">
      <w:pPr>
        <w:spacing w:after="240" w:line="240" w:lineRule="auto"/>
        <w:rPr>
          <w:rFonts w:ascii="Times New Roman" w:eastAsia="Times New Roman" w:hAnsi="Times New Roman" w:cs="Times New Roman"/>
          <w:b/>
          <w:sz w:val="24"/>
          <w:szCs w:val="24"/>
        </w:rPr>
      </w:pPr>
      <w:r w:rsidRPr="00111F60">
        <w:rPr>
          <w:rFonts w:ascii="Times New Roman" w:eastAsia="Times New Roman" w:hAnsi="Times New Roman" w:cs="Times New Roman"/>
          <w:b/>
          <w:sz w:val="24"/>
          <w:szCs w:val="24"/>
        </w:rPr>
        <w:t>DECIMAL TO BINARY:</w:t>
      </w:r>
    </w:p>
    <w:p w:rsidR="00E9730E" w:rsidRPr="006F794A" w:rsidRDefault="00E9730E" w:rsidP="006F794A">
      <w:pPr>
        <w:pStyle w:val="ListParagraph"/>
        <w:numPr>
          <w:ilvl w:val="0"/>
          <w:numId w:val="3"/>
        </w:numPr>
        <w:spacing w:after="240" w:line="240" w:lineRule="auto"/>
        <w:rPr>
          <w:rFonts w:ascii="Times New Roman" w:eastAsia="Times New Roman" w:hAnsi="Times New Roman" w:cs="Times New Roman"/>
          <w:sz w:val="24"/>
          <w:szCs w:val="24"/>
        </w:rPr>
      </w:pPr>
      <w:r w:rsidRPr="006F794A">
        <w:rPr>
          <w:rFonts w:ascii="Times New Roman" w:eastAsia="Times New Roman" w:hAnsi="Times New Roman" w:cs="Times New Roman"/>
          <w:sz w:val="24"/>
          <w:szCs w:val="24"/>
        </w:rPr>
        <w:t xml:space="preserve">The first step in the conversion is to take the decimal number and divide it by 2. Put the division expression in the upper left-most cell of our table. Take the quotient of the division result and put it in the second cell of the row. Put the remainder in the last cell of the row. </w:t>
      </w:r>
      <w:r w:rsidRPr="006F794A">
        <w:rPr>
          <w:rFonts w:ascii="Times New Roman" w:eastAsia="Times New Roman" w:hAnsi="Times New Roman" w:cs="Times New Roman"/>
          <w:b/>
          <w:bCs/>
          <w:i/>
          <w:iCs/>
          <w:sz w:val="24"/>
          <w:szCs w:val="24"/>
        </w:rPr>
        <w:t>Important: NEVER carry your divisions past the decimal point!</w:t>
      </w:r>
      <w:r w:rsidRPr="006F794A">
        <w:rPr>
          <w:rFonts w:ascii="Times New Roman" w:eastAsia="Times New Roman" w:hAnsi="Times New Roman" w:cs="Times New Roman"/>
          <w:sz w:val="24"/>
          <w:szCs w:val="24"/>
        </w:rPr>
        <w:t xml:space="preserve"> </w:t>
      </w:r>
    </w:p>
    <w:tbl>
      <w:tblPr>
        <w:tblW w:w="25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620"/>
        <w:gridCol w:w="1560"/>
        <w:gridCol w:w="1575"/>
      </w:tblGrid>
      <w:tr w:rsidR="00E9730E" w:rsidRPr="00111F60" w:rsidTr="00E9730E">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Decimal Number=97 </w:t>
            </w:r>
          </w:p>
        </w:tc>
      </w:tr>
      <w:tr w:rsidR="00E9730E" w:rsidRPr="00111F60" w:rsidTr="00E9730E">
        <w:trPr>
          <w:tblCellSpacing w:w="15"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Division Expression </w:t>
            </w:r>
          </w:p>
        </w:tc>
        <w:tc>
          <w:tcPr>
            <w:tcW w:w="165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Quotient </w:t>
            </w:r>
          </w:p>
        </w:tc>
        <w:tc>
          <w:tcPr>
            <w:tcW w:w="165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Remainder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97/2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r>
    </w:tbl>
    <w:p w:rsidR="00E9730E" w:rsidRPr="00111F60" w:rsidRDefault="00E9730E" w:rsidP="00E9730E">
      <w:pPr>
        <w:spacing w:after="240" w:line="240" w:lineRule="auto"/>
        <w:rPr>
          <w:rFonts w:ascii="Times New Roman" w:eastAsia="Times New Roman" w:hAnsi="Times New Roman" w:cs="Times New Roman"/>
          <w:sz w:val="24"/>
          <w:szCs w:val="24"/>
        </w:rPr>
      </w:pPr>
    </w:p>
    <w:p w:rsidR="00E9730E" w:rsidRPr="006F794A" w:rsidRDefault="00E9730E" w:rsidP="006F794A">
      <w:pPr>
        <w:pStyle w:val="ListParagraph"/>
        <w:numPr>
          <w:ilvl w:val="0"/>
          <w:numId w:val="3"/>
        </w:numPr>
        <w:spacing w:after="240" w:line="240" w:lineRule="auto"/>
        <w:rPr>
          <w:rFonts w:ascii="Times New Roman" w:eastAsia="Times New Roman" w:hAnsi="Times New Roman" w:cs="Times New Roman"/>
          <w:sz w:val="24"/>
          <w:szCs w:val="24"/>
        </w:rPr>
      </w:pPr>
      <w:r w:rsidRPr="006F794A">
        <w:rPr>
          <w:rFonts w:ascii="Times New Roman" w:eastAsia="Times New Roman" w:hAnsi="Times New Roman" w:cs="Times New Roman"/>
          <w:sz w:val="24"/>
          <w:szCs w:val="24"/>
        </w:rPr>
        <w:t xml:space="preserve">For each subsequent row, we take the quotient from the previous row and divide it by two. We put the new quotient in the second cell of the row and put the remainder in the last cell of the row: </w:t>
      </w:r>
    </w:p>
    <w:tbl>
      <w:tblPr>
        <w:tblW w:w="25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620"/>
        <w:gridCol w:w="1560"/>
        <w:gridCol w:w="1575"/>
      </w:tblGrid>
      <w:tr w:rsidR="00E9730E" w:rsidRPr="00111F60" w:rsidTr="00E9730E">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Decimal Number=97 </w:t>
            </w:r>
          </w:p>
        </w:tc>
      </w:tr>
      <w:tr w:rsidR="00E9730E" w:rsidRPr="00111F60" w:rsidTr="00E9730E">
        <w:trPr>
          <w:tblCellSpacing w:w="15"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Division Expression </w:t>
            </w:r>
          </w:p>
        </w:tc>
        <w:tc>
          <w:tcPr>
            <w:tcW w:w="165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Quotient </w:t>
            </w:r>
          </w:p>
        </w:tc>
        <w:tc>
          <w:tcPr>
            <w:tcW w:w="165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Remainder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97/2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48/2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24/2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lastRenderedPageBreak/>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r>
    </w:tbl>
    <w:p w:rsidR="00E9730E" w:rsidRPr="00111F60" w:rsidRDefault="00E9730E" w:rsidP="00E9730E">
      <w:pPr>
        <w:spacing w:after="240" w:line="240" w:lineRule="auto"/>
        <w:rPr>
          <w:rFonts w:ascii="Times New Roman" w:eastAsia="Times New Roman" w:hAnsi="Times New Roman" w:cs="Times New Roman"/>
          <w:sz w:val="24"/>
          <w:szCs w:val="24"/>
        </w:rPr>
      </w:pPr>
    </w:p>
    <w:p w:rsidR="00E9730E" w:rsidRPr="006F794A" w:rsidRDefault="00E9730E" w:rsidP="006F794A">
      <w:pPr>
        <w:pStyle w:val="ListParagraph"/>
        <w:numPr>
          <w:ilvl w:val="0"/>
          <w:numId w:val="3"/>
        </w:numPr>
        <w:spacing w:after="240" w:line="240" w:lineRule="auto"/>
        <w:rPr>
          <w:rFonts w:ascii="Times New Roman" w:eastAsia="Times New Roman" w:hAnsi="Times New Roman" w:cs="Times New Roman"/>
          <w:sz w:val="24"/>
          <w:szCs w:val="24"/>
        </w:rPr>
      </w:pPr>
      <w:r w:rsidRPr="006F794A">
        <w:rPr>
          <w:rFonts w:ascii="Times New Roman" w:eastAsia="Times New Roman" w:hAnsi="Times New Roman" w:cs="Times New Roman"/>
          <w:sz w:val="24"/>
          <w:szCs w:val="24"/>
        </w:rPr>
        <w:t xml:space="preserve">The last step in the </w:t>
      </w:r>
      <w:proofErr w:type="spellStart"/>
      <w:r w:rsidRPr="006F794A">
        <w:rPr>
          <w:rFonts w:ascii="Times New Roman" w:eastAsia="Times New Roman" w:hAnsi="Times New Roman" w:cs="Times New Roman"/>
          <w:sz w:val="24"/>
          <w:szCs w:val="24"/>
        </w:rPr>
        <w:t>proces</w:t>
      </w:r>
      <w:proofErr w:type="spellEnd"/>
      <w:r w:rsidRPr="006F794A">
        <w:rPr>
          <w:rFonts w:ascii="Times New Roman" w:eastAsia="Times New Roman" w:hAnsi="Times New Roman" w:cs="Times New Roman"/>
          <w:sz w:val="24"/>
          <w:szCs w:val="24"/>
        </w:rPr>
        <w:t xml:space="preserve"> is concerned only with the last column in our table -- the "Remainder" column. Notice that the remainder column only has ones or zeros. Also note that the cell in the remainder column of the last row </w:t>
      </w:r>
      <w:r w:rsidRPr="006F794A">
        <w:rPr>
          <w:rFonts w:ascii="Times New Roman" w:eastAsia="Times New Roman" w:hAnsi="Times New Roman" w:cs="Times New Roman"/>
          <w:b/>
          <w:bCs/>
          <w:i/>
          <w:iCs/>
          <w:sz w:val="24"/>
          <w:szCs w:val="24"/>
        </w:rPr>
        <w:t xml:space="preserve">must </w:t>
      </w:r>
      <w:r w:rsidRPr="006F794A">
        <w:rPr>
          <w:rFonts w:ascii="Times New Roman" w:eastAsia="Times New Roman" w:hAnsi="Times New Roman" w:cs="Times New Roman"/>
          <w:sz w:val="24"/>
          <w:szCs w:val="24"/>
        </w:rPr>
        <w:t xml:space="preserve">be a "1". If we read the 1s and 0s in the remainder column from the bottom to the top, we'll have our binary number! </w:t>
      </w:r>
    </w:p>
    <w:tbl>
      <w:tblPr>
        <w:tblW w:w="25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269"/>
        <w:gridCol w:w="1104"/>
        <w:gridCol w:w="1267"/>
        <w:gridCol w:w="1115"/>
      </w:tblGrid>
      <w:tr w:rsidR="00E9730E" w:rsidRPr="00111F60" w:rsidTr="00E9730E">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Decimal Number=97 </w:t>
            </w:r>
          </w:p>
        </w:tc>
      </w:tr>
      <w:tr w:rsidR="00E9730E" w:rsidRPr="00111F60" w:rsidTr="00DA1CB3">
        <w:trPr>
          <w:tblCellSpacing w:w="15"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Division Expression </w:t>
            </w:r>
          </w:p>
        </w:tc>
        <w:tc>
          <w:tcPr>
            <w:tcW w:w="121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Quotient </w:t>
            </w:r>
          </w:p>
        </w:tc>
        <w:tc>
          <w:tcPr>
            <w:tcW w:w="1210" w:type="pc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Remainder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before="100" w:beforeAutospacing="1" w:after="100" w:afterAutospacing="1" w:line="240" w:lineRule="auto"/>
              <w:outlineLvl w:val="4"/>
              <w:rPr>
                <w:rFonts w:ascii="Times New Roman" w:eastAsia="Times New Roman" w:hAnsi="Times New Roman" w:cs="Times New Roman"/>
                <w:b/>
                <w:bCs/>
                <w:sz w:val="24"/>
                <w:szCs w:val="24"/>
              </w:rPr>
            </w:pPr>
            <w:r w:rsidRPr="00111F60">
              <w:rPr>
                <w:rFonts w:ascii="Times New Roman" w:eastAsia="Times New Roman" w:hAnsi="Times New Roman" w:cs="Times New Roman"/>
                <w:b/>
                <w:bCs/>
                <w:sz w:val="24"/>
                <w:szCs w:val="24"/>
              </w:rPr>
              <w:t xml:space="preserve">Direction </w:t>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97/2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noProof/>
                <w:sz w:val="24"/>
                <w:szCs w:val="24"/>
              </w:rPr>
              <w:drawing>
                <wp:inline distT="0" distB="0" distL="0" distR="0">
                  <wp:extent cx="574040" cy="2158365"/>
                  <wp:effectExtent l="0" t="0" r="0" b="0"/>
                  <wp:docPr id="4" name="Picture 4" descr="http://www.cs.iupui.edu/%7En241/readings/images/arrow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iupui.edu/%7En241/readings/images/arrowUp.gif"/>
                          <pic:cNvPicPr>
                            <a:picLocks noChangeAspect="1" noChangeArrowheads="1"/>
                          </pic:cNvPicPr>
                        </pic:nvPicPr>
                        <pic:blipFill>
                          <a:blip r:embed="rId23"/>
                          <a:srcRect/>
                          <a:stretch>
                            <a:fillRect/>
                          </a:stretch>
                        </pic:blipFill>
                        <pic:spPr bwMode="auto">
                          <a:xfrm>
                            <a:off x="0" y="0"/>
                            <a:ext cx="574040" cy="2158365"/>
                          </a:xfrm>
                          <a:prstGeom prst="rect">
                            <a:avLst/>
                          </a:prstGeom>
                          <a:noFill/>
                          <a:ln w="9525">
                            <a:noFill/>
                            <a:miter lim="800000"/>
                            <a:headEnd/>
                            <a:tailEnd/>
                          </a:ln>
                        </pic:spPr>
                      </pic:pic>
                    </a:graphicData>
                  </a:graphic>
                </wp:inline>
              </w:drawing>
            </w: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48/2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24/2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p>
        </w:tc>
      </w:tr>
      <w:tr w:rsidR="00E9730E" w:rsidRPr="00111F60" w:rsidTr="00E9730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p>
        </w:tc>
      </w:tr>
      <w:tr w:rsidR="00E9730E" w:rsidRPr="00111F60" w:rsidTr="00E9730E">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9730E" w:rsidRPr="00111F60" w:rsidRDefault="00E9730E" w:rsidP="00E9730E">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Binary Number=1100001 </w:t>
            </w:r>
          </w:p>
        </w:tc>
      </w:tr>
    </w:tbl>
    <w:p w:rsidR="00DA1CB3" w:rsidRPr="00111F60" w:rsidRDefault="00D601D2" w:rsidP="00DA1CB3">
      <w:pPr>
        <w:pStyle w:val="Heading3"/>
        <w:rPr>
          <w:rFonts w:ascii="Times New Roman" w:hAnsi="Times New Roman" w:cs="Times New Roman"/>
          <w:color w:val="auto"/>
          <w:sz w:val="24"/>
          <w:szCs w:val="24"/>
        </w:rPr>
      </w:pPr>
      <w:bookmarkStart w:id="0" w:name="Bin2Dec"/>
      <w:r w:rsidRPr="00111F60">
        <w:rPr>
          <w:rFonts w:ascii="Times New Roman" w:hAnsi="Times New Roman" w:cs="Times New Roman"/>
          <w:color w:val="auto"/>
          <w:sz w:val="24"/>
          <w:szCs w:val="24"/>
        </w:rPr>
        <w:t>BINARY TO DECIMAL:</w:t>
      </w:r>
    </w:p>
    <w:bookmarkEnd w:id="0"/>
    <w:p w:rsidR="00DA1CB3" w:rsidRPr="00111F60" w:rsidRDefault="00DA1CB3" w:rsidP="00DA1CB3">
      <w:pPr>
        <w:pStyle w:val="NormalWeb"/>
      </w:pPr>
      <w:r w:rsidRPr="00111F60">
        <w:t xml:space="preserve">So, how can I convert the binary number 1101 to a good-old decimal number? The best way to </w:t>
      </w:r>
      <w:proofErr w:type="spellStart"/>
      <w:r w:rsidRPr="00111F60">
        <w:t>to</w:t>
      </w:r>
      <w:proofErr w:type="spellEnd"/>
      <w:r w:rsidRPr="00111F60">
        <w:t xml:space="preserve"> this is construct a table in which you can do some simple arithmetic operations to solve the conversion! Let's try it! </w:t>
      </w:r>
    </w:p>
    <w:p w:rsidR="00DA1CB3" w:rsidRPr="00111F60" w:rsidRDefault="00DA1CB3" w:rsidP="00DA1CB3">
      <w:pPr>
        <w:numPr>
          <w:ilvl w:val="0"/>
          <w:numId w:val="1"/>
        </w:numPr>
        <w:spacing w:before="100" w:beforeAutospacing="1" w:after="100" w:afterAutospacing="1" w:line="240" w:lineRule="auto"/>
        <w:rPr>
          <w:rFonts w:ascii="Times New Roman" w:hAnsi="Times New Roman" w:cs="Times New Roman"/>
          <w:sz w:val="24"/>
          <w:szCs w:val="24"/>
        </w:rPr>
      </w:pPr>
      <w:r w:rsidRPr="00111F60">
        <w:rPr>
          <w:rFonts w:ascii="Times New Roman" w:hAnsi="Times New Roman" w:cs="Times New Roman"/>
          <w:sz w:val="24"/>
          <w:szCs w:val="24"/>
        </w:rPr>
        <w:t xml:space="preserve">First, I want to write the binary number in a row, separating the digits into columns: </w:t>
      </w:r>
    </w:p>
    <w:p w:rsidR="00DA1CB3" w:rsidRPr="00111F60" w:rsidRDefault="00DA1CB3" w:rsidP="00DA1CB3">
      <w:pPr>
        <w:spacing w:after="240"/>
        <w:ind w:left="720"/>
        <w:rPr>
          <w:rFonts w:ascii="Times New Roman" w:hAnsi="Times New Roman" w:cs="Times New Roman"/>
          <w:sz w:val="24"/>
          <w:szCs w:val="24"/>
        </w:rPr>
      </w:pPr>
    </w:p>
    <w:tbl>
      <w:tblPr>
        <w:tblW w:w="3250" w:type="pct"/>
        <w:jc w:val="center"/>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246"/>
        <w:gridCol w:w="1231"/>
        <w:gridCol w:w="1230"/>
        <w:gridCol w:w="1230"/>
        <w:gridCol w:w="1245"/>
      </w:tblGrid>
      <w:tr w:rsidR="00DA1CB3" w:rsidRPr="00111F60" w:rsidTr="00DA1CB3">
        <w:trPr>
          <w:tblCellSpacing w:w="15"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Number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bl>
    <w:p w:rsidR="00DA1CB3" w:rsidRPr="00111F60" w:rsidRDefault="00DA1CB3" w:rsidP="00DA1CB3">
      <w:pPr>
        <w:spacing w:after="240"/>
        <w:ind w:left="720"/>
        <w:rPr>
          <w:rFonts w:ascii="Times New Roman" w:hAnsi="Times New Roman" w:cs="Times New Roman"/>
          <w:sz w:val="24"/>
          <w:szCs w:val="24"/>
        </w:rPr>
      </w:pPr>
    </w:p>
    <w:p w:rsidR="00DA1CB3" w:rsidRPr="00111F60" w:rsidRDefault="00DA1CB3" w:rsidP="00DA1CB3">
      <w:pPr>
        <w:numPr>
          <w:ilvl w:val="0"/>
          <w:numId w:val="1"/>
        </w:numPr>
        <w:spacing w:before="100" w:beforeAutospacing="1" w:after="100" w:afterAutospacing="1" w:line="240" w:lineRule="auto"/>
        <w:rPr>
          <w:rFonts w:ascii="Times New Roman" w:hAnsi="Times New Roman" w:cs="Times New Roman"/>
          <w:sz w:val="24"/>
          <w:szCs w:val="24"/>
        </w:rPr>
      </w:pPr>
      <w:r w:rsidRPr="00111F60">
        <w:rPr>
          <w:rStyle w:val="litext"/>
          <w:rFonts w:ascii="Times New Roman" w:hAnsi="Times New Roman" w:cs="Times New Roman"/>
          <w:sz w:val="24"/>
          <w:szCs w:val="24"/>
        </w:rPr>
        <w:lastRenderedPageBreak/>
        <w:t xml:space="preserve">Next, I want to decide whether each digit placeholder is "ON" or "OFF." The reason for this will become a little clearer in a few minutes, but for right now just remember that a "1" is "ON" and a "0" is "OFF." When we calculate the exponential expressions, we don't have to calculate any digit placeholders that are turned off: </w:t>
      </w:r>
    </w:p>
    <w:p w:rsidR="00DA1CB3" w:rsidRPr="00111F60" w:rsidRDefault="00DA1CB3" w:rsidP="00DA1CB3">
      <w:pPr>
        <w:spacing w:after="240"/>
        <w:ind w:left="720"/>
        <w:rPr>
          <w:rFonts w:ascii="Times New Roman" w:hAnsi="Times New Roman" w:cs="Times New Roman"/>
          <w:sz w:val="24"/>
          <w:szCs w:val="24"/>
        </w:rPr>
      </w:pPr>
    </w:p>
    <w:tbl>
      <w:tblPr>
        <w:tblW w:w="3250" w:type="pct"/>
        <w:jc w:val="center"/>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246"/>
        <w:gridCol w:w="1231"/>
        <w:gridCol w:w="1230"/>
        <w:gridCol w:w="1230"/>
        <w:gridCol w:w="1245"/>
      </w:tblGrid>
      <w:tr w:rsidR="00DA1CB3" w:rsidRPr="00111F60" w:rsidTr="00DA1CB3">
        <w:trPr>
          <w:tblCellSpacing w:w="15"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Number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ON/OFF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r>
    </w:tbl>
    <w:p w:rsidR="00DA1CB3" w:rsidRPr="00111F60" w:rsidRDefault="00DA1CB3" w:rsidP="00DA1CB3">
      <w:pPr>
        <w:spacing w:after="240"/>
        <w:ind w:left="720"/>
        <w:rPr>
          <w:rFonts w:ascii="Times New Roman" w:hAnsi="Times New Roman" w:cs="Times New Roman"/>
          <w:sz w:val="24"/>
          <w:szCs w:val="24"/>
        </w:rPr>
      </w:pPr>
    </w:p>
    <w:p w:rsidR="00DA1CB3" w:rsidRPr="00111F60" w:rsidRDefault="00DA1CB3" w:rsidP="00DA1CB3">
      <w:pPr>
        <w:numPr>
          <w:ilvl w:val="0"/>
          <w:numId w:val="1"/>
        </w:numPr>
        <w:spacing w:before="100" w:beforeAutospacing="1" w:after="100" w:afterAutospacing="1" w:line="240" w:lineRule="auto"/>
        <w:rPr>
          <w:rFonts w:ascii="Times New Roman" w:hAnsi="Times New Roman" w:cs="Times New Roman"/>
          <w:sz w:val="24"/>
          <w:szCs w:val="24"/>
        </w:rPr>
      </w:pPr>
      <w:r w:rsidRPr="00111F60">
        <w:rPr>
          <w:rStyle w:val="litext"/>
          <w:rFonts w:ascii="Times New Roman" w:hAnsi="Times New Roman" w:cs="Times New Roman"/>
          <w:sz w:val="24"/>
          <w:szCs w:val="24"/>
        </w:rPr>
        <w:t xml:space="preserve">In the third step, we write the exponential expressions ("powers of two") that represent each placeholder and multiply each expression by 1. We do this </w:t>
      </w:r>
      <w:r w:rsidRPr="00111F60">
        <w:rPr>
          <w:rStyle w:val="litext"/>
          <w:rFonts w:ascii="Times New Roman" w:hAnsi="Times New Roman" w:cs="Times New Roman"/>
          <w:b/>
          <w:bCs/>
          <w:i/>
          <w:iCs/>
          <w:sz w:val="24"/>
          <w:szCs w:val="24"/>
        </w:rPr>
        <w:t>only</w:t>
      </w:r>
      <w:r w:rsidRPr="00111F60">
        <w:rPr>
          <w:rStyle w:val="litext"/>
          <w:rFonts w:ascii="Times New Roman" w:hAnsi="Times New Roman" w:cs="Times New Roman"/>
          <w:sz w:val="24"/>
          <w:szCs w:val="24"/>
        </w:rPr>
        <w:t xml:space="preserve"> for the placeholders that are turned ON. For the placeholders which are turned OFF, we simply bring down the zero from the number itself: </w:t>
      </w:r>
    </w:p>
    <w:p w:rsidR="00DA1CB3" w:rsidRPr="00111F60" w:rsidRDefault="00DA1CB3" w:rsidP="00DA1CB3">
      <w:pPr>
        <w:spacing w:after="240"/>
        <w:ind w:left="720"/>
        <w:rPr>
          <w:rFonts w:ascii="Times New Roman" w:hAnsi="Times New Roman" w:cs="Times New Roman"/>
          <w:sz w:val="24"/>
          <w:szCs w:val="24"/>
        </w:rPr>
      </w:pPr>
    </w:p>
    <w:tbl>
      <w:tblPr>
        <w:tblW w:w="3250" w:type="pct"/>
        <w:jc w:val="center"/>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376"/>
        <w:gridCol w:w="1197"/>
        <w:gridCol w:w="1198"/>
        <w:gridCol w:w="1198"/>
        <w:gridCol w:w="1213"/>
      </w:tblGrid>
      <w:tr w:rsidR="00DA1CB3" w:rsidRPr="00111F60" w:rsidTr="00DA1CB3">
        <w:trPr>
          <w:tblCellSpacing w:w="15"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Number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ON/OFF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Exponential </w:t>
            </w:r>
            <w:r w:rsidRPr="00111F60">
              <w:rPr>
                <w:sz w:val="24"/>
                <w:szCs w:val="24"/>
              </w:rPr>
              <w:br/>
              <w:t xml:space="preserve">Expression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3</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2</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0</w:t>
            </w:r>
            <w:r w:rsidRPr="00111F60">
              <w:rPr>
                <w:rFonts w:ascii="Times New Roman" w:hAnsi="Times New Roman" w:cs="Times New Roman"/>
                <w:sz w:val="24"/>
                <w:szCs w:val="24"/>
              </w:rPr>
              <w:t xml:space="preserve">*1 </w:t>
            </w:r>
          </w:p>
        </w:tc>
      </w:tr>
    </w:tbl>
    <w:p w:rsidR="00DA1CB3" w:rsidRPr="00111F60" w:rsidRDefault="00DA1CB3" w:rsidP="00DA1CB3">
      <w:pPr>
        <w:spacing w:after="240"/>
        <w:ind w:left="720"/>
        <w:rPr>
          <w:rFonts w:ascii="Times New Roman" w:hAnsi="Times New Roman" w:cs="Times New Roman"/>
          <w:sz w:val="24"/>
          <w:szCs w:val="24"/>
        </w:rPr>
      </w:pPr>
    </w:p>
    <w:p w:rsidR="00DA1CB3" w:rsidRPr="00111F60" w:rsidRDefault="00DA1CB3" w:rsidP="00DA1CB3">
      <w:pPr>
        <w:numPr>
          <w:ilvl w:val="0"/>
          <w:numId w:val="1"/>
        </w:numPr>
        <w:spacing w:before="100" w:beforeAutospacing="1" w:after="100" w:afterAutospacing="1" w:line="240" w:lineRule="auto"/>
        <w:rPr>
          <w:rFonts w:ascii="Times New Roman" w:hAnsi="Times New Roman" w:cs="Times New Roman"/>
          <w:sz w:val="24"/>
          <w:szCs w:val="24"/>
        </w:rPr>
      </w:pPr>
      <w:r w:rsidRPr="00111F60">
        <w:rPr>
          <w:rStyle w:val="litext"/>
          <w:rFonts w:ascii="Times New Roman" w:hAnsi="Times New Roman" w:cs="Times New Roman"/>
          <w:sz w:val="24"/>
          <w:szCs w:val="24"/>
        </w:rPr>
        <w:t xml:space="preserve">Now, we can </w:t>
      </w:r>
      <w:proofErr w:type="spellStart"/>
      <w:r w:rsidRPr="00111F60">
        <w:rPr>
          <w:rStyle w:val="litext"/>
          <w:rFonts w:ascii="Times New Roman" w:hAnsi="Times New Roman" w:cs="Times New Roman"/>
          <w:sz w:val="24"/>
          <w:szCs w:val="24"/>
        </w:rPr>
        <w:t>calulate</w:t>
      </w:r>
      <w:proofErr w:type="spellEnd"/>
      <w:r w:rsidRPr="00111F60">
        <w:rPr>
          <w:rStyle w:val="litext"/>
          <w:rFonts w:ascii="Times New Roman" w:hAnsi="Times New Roman" w:cs="Times New Roman"/>
          <w:sz w:val="24"/>
          <w:szCs w:val="24"/>
        </w:rPr>
        <w:t xml:space="preserve"> the exponents to get a simple multiplication expression for each placeholder. Again, we do this </w:t>
      </w:r>
      <w:r w:rsidRPr="00111F60">
        <w:rPr>
          <w:rStyle w:val="litext"/>
          <w:rFonts w:ascii="Times New Roman" w:hAnsi="Times New Roman" w:cs="Times New Roman"/>
          <w:b/>
          <w:bCs/>
          <w:i/>
          <w:iCs/>
          <w:sz w:val="24"/>
          <w:szCs w:val="24"/>
        </w:rPr>
        <w:t xml:space="preserve">only </w:t>
      </w:r>
      <w:r w:rsidRPr="00111F60">
        <w:rPr>
          <w:rStyle w:val="litext"/>
          <w:rFonts w:ascii="Times New Roman" w:hAnsi="Times New Roman" w:cs="Times New Roman"/>
          <w:sz w:val="24"/>
          <w:szCs w:val="24"/>
        </w:rPr>
        <w:t xml:space="preserve">for placeholders which are turned "ON." Again, we bring down the zero if the placeholder is turned "OFF": </w:t>
      </w:r>
    </w:p>
    <w:p w:rsidR="00DA1CB3" w:rsidRPr="00111F60" w:rsidRDefault="00DA1CB3" w:rsidP="00DA1CB3">
      <w:pPr>
        <w:spacing w:after="240"/>
        <w:ind w:left="720"/>
        <w:rPr>
          <w:rFonts w:ascii="Times New Roman" w:hAnsi="Times New Roman" w:cs="Times New Roman"/>
          <w:sz w:val="24"/>
          <w:szCs w:val="24"/>
        </w:rPr>
      </w:pPr>
    </w:p>
    <w:tbl>
      <w:tblPr>
        <w:tblW w:w="3250" w:type="pct"/>
        <w:jc w:val="center"/>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376"/>
        <w:gridCol w:w="1197"/>
        <w:gridCol w:w="1198"/>
        <w:gridCol w:w="1198"/>
        <w:gridCol w:w="1213"/>
      </w:tblGrid>
      <w:tr w:rsidR="00DA1CB3" w:rsidRPr="00111F60" w:rsidTr="00DA1CB3">
        <w:trPr>
          <w:tblCellSpacing w:w="15"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Number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ON/OFF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Exponential </w:t>
            </w:r>
            <w:r w:rsidRPr="00111F60">
              <w:rPr>
                <w:sz w:val="24"/>
                <w:szCs w:val="24"/>
              </w:rPr>
              <w:br/>
              <w:t xml:space="preserve">Expression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3</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2</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0</w:t>
            </w: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Calculated </w:t>
            </w:r>
            <w:r w:rsidRPr="00111F60">
              <w:rPr>
                <w:sz w:val="24"/>
                <w:szCs w:val="24"/>
              </w:rPr>
              <w:br/>
              <w:t xml:space="preserve">Exponent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8*1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1*1 </w:t>
            </w:r>
          </w:p>
        </w:tc>
      </w:tr>
    </w:tbl>
    <w:p w:rsidR="00DA1CB3" w:rsidRPr="00111F60" w:rsidRDefault="00DA1CB3" w:rsidP="00DA1CB3">
      <w:pPr>
        <w:spacing w:after="240"/>
        <w:ind w:left="720"/>
        <w:rPr>
          <w:rFonts w:ascii="Times New Roman" w:hAnsi="Times New Roman" w:cs="Times New Roman"/>
          <w:sz w:val="24"/>
          <w:szCs w:val="24"/>
        </w:rPr>
      </w:pPr>
    </w:p>
    <w:p w:rsidR="00DA1CB3" w:rsidRPr="00111F60" w:rsidRDefault="00DA1CB3" w:rsidP="00DA1CB3">
      <w:pPr>
        <w:numPr>
          <w:ilvl w:val="0"/>
          <w:numId w:val="1"/>
        </w:numPr>
        <w:spacing w:before="100" w:beforeAutospacing="1" w:after="100" w:afterAutospacing="1" w:line="240" w:lineRule="auto"/>
        <w:rPr>
          <w:rFonts w:ascii="Times New Roman" w:hAnsi="Times New Roman" w:cs="Times New Roman"/>
          <w:sz w:val="24"/>
          <w:szCs w:val="24"/>
        </w:rPr>
      </w:pPr>
      <w:r w:rsidRPr="00111F60">
        <w:rPr>
          <w:rStyle w:val="litext"/>
          <w:rFonts w:ascii="Times New Roman" w:hAnsi="Times New Roman" w:cs="Times New Roman"/>
          <w:sz w:val="24"/>
          <w:szCs w:val="24"/>
        </w:rPr>
        <w:t xml:space="preserve">In the fifth step, we solve the multiplication expressions from step #4. Again, we bring down any zeros for placeholders which are turned OFF: </w:t>
      </w:r>
    </w:p>
    <w:p w:rsidR="00DA1CB3" w:rsidRPr="00111F60" w:rsidRDefault="00DA1CB3" w:rsidP="00DA1CB3">
      <w:pPr>
        <w:spacing w:after="240"/>
        <w:ind w:left="720"/>
        <w:rPr>
          <w:rFonts w:ascii="Times New Roman" w:hAnsi="Times New Roman" w:cs="Times New Roman"/>
          <w:sz w:val="24"/>
          <w:szCs w:val="24"/>
        </w:rPr>
      </w:pPr>
    </w:p>
    <w:tbl>
      <w:tblPr>
        <w:tblW w:w="3250" w:type="pct"/>
        <w:jc w:val="center"/>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602"/>
        <w:gridCol w:w="1141"/>
        <w:gridCol w:w="1141"/>
        <w:gridCol w:w="1141"/>
        <w:gridCol w:w="1157"/>
      </w:tblGrid>
      <w:tr w:rsidR="00DA1CB3" w:rsidRPr="00111F60" w:rsidTr="00DA1CB3">
        <w:trPr>
          <w:tblCellSpacing w:w="15"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Number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ON/OFF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Exponential </w:t>
            </w:r>
            <w:r w:rsidRPr="00111F60">
              <w:rPr>
                <w:sz w:val="24"/>
                <w:szCs w:val="24"/>
              </w:rPr>
              <w:br/>
              <w:t xml:space="preserve">Expression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3</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2</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0</w:t>
            </w: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Calculated </w:t>
            </w:r>
            <w:r w:rsidRPr="00111F60">
              <w:rPr>
                <w:sz w:val="24"/>
                <w:szCs w:val="24"/>
              </w:rPr>
              <w:br/>
              <w:t xml:space="preserve">Exponent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8*1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Solved </w:t>
            </w:r>
            <w:r w:rsidRPr="00111F60">
              <w:rPr>
                <w:sz w:val="24"/>
                <w:szCs w:val="24"/>
              </w:rPr>
              <w:br/>
              <w:t xml:space="preserve">Multiplication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bl>
    <w:p w:rsidR="00DA1CB3" w:rsidRPr="00111F60" w:rsidRDefault="00DA1CB3" w:rsidP="00DA1CB3">
      <w:pPr>
        <w:spacing w:after="240"/>
        <w:ind w:left="720"/>
        <w:rPr>
          <w:rFonts w:ascii="Times New Roman" w:hAnsi="Times New Roman" w:cs="Times New Roman"/>
          <w:sz w:val="24"/>
          <w:szCs w:val="24"/>
        </w:rPr>
      </w:pPr>
    </w:p>
    <w:p w:rsidR="00DA1CB3" w:rsidRPr="00111F60" w:rsidRDefault="00DA1CB3" w:rsidP="00DA1CB3">
      <w:pPr>
        <w:numPr>
          <w:ilvl w:val="0"/>
          <w:numId w:val="1"/>
        </w:numPr>
        <w:spacing w:before="100" w:beforeAutospacing="1" w:after="100" w:afterAutospacing="1" w:line="240" w:lineRule="auto"/>
        <w:rPr>
          <w:rFonts w:ascii="Times New Roman" w:hAnsi="Times New Roman" w:cs="Times New Roman"/>
          <w:sz w:val="24"/>
          <w:szCs w:val="24"/>
        </w:rPr>
      </w:pPr>
      <w:r w:rsidRPr="00111F60">
        <w:rPr>
          <w:rStyle w:val="litext"/>
          <w:rFonts w:ascii="Times New Roman" w:hAnsi="Times New Roman" w:cs="Times New Roman"/>
          <w:sz w:val="24"/>
          <w:szCs w:val="24"/>
        </w:rPr>
        <w:t xml:space="preserve">In the final step, we add all the multiplication answers from step #5 together to get our decimal number! </w:t>
      </w:r>
    </w:p>
    <w:p w:rsidR="00DA1CB3" w:rsidRPr="00111F60" w:rsidRDefault="00DA1CB3" w:rsidP="00DA1CB3">
      <w:pPr>
        <w:spacing w:after="240"/>
        <w:ind w:left="720"/>
        <w:rPr>
          <w:rFonts w:ascii="Times New Roman" w:hAnsi="Times New Roman" w:cs="Times New Roman"/>
          <w:sz w:val="24"/>
          <w:szCs w:val="24"/>
        </w:rPr>
      </w:pPr>
    </w:p>
    <w:tbl>
      <w:tblPr>
        <w:tblW w:w="3250" w:type="pct"/>
        <w:jc w:val="center"/>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602"/>
        <w:gridCol w:w="1141"/>
        <w:gridCol w:w="1141"/>
        <w:gridCol w:w="1141"/>
        <w:gridCol w:w="1157"/>
      </w:tblGrid>
      <w:tr w:rsidR="00DA1CB3" w:rsidRPr="00111F60" w:rsidTr="00CF6A33">
        <w:trPr>
          <w:tblCellSpacing w:w="15" w:type="dxa"/>
          <w:jc w:val="center"/>
        </w:trPr>
        <w:tc>
          <w:tcPr>
            <w:tcW w:w="1062"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Number </w:t>
            </w:r>
          </w:p>
        </w:tc>
        <w:tc>
          <w:tcPr>
            <w:tcW w:w="948"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948"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c>
          <w:tcPr>
            <w:tcW w:w="948"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949" w:type="pct"/>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ON/OFF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OFF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ON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Exponential </w:t>
            </w:r>
            <w:r w:rsidRPr="00111F60">
              <w:rPr>
                <w:sz w:val="24"/>
                <w:szCs w:val="24"/>
              </w:rPr>
              <w:br/>
              <w:t xml:space="preserve">Expression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3</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2</w:t>
            </w:r>
            <w:r w:rsidRPr="00111F60">
              <w:rPr>
                <w:rFonts w:ascii="Times New Roman" w:hAnsi="Times New Roman"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2</w:t>
            </w:r>
            <w:r w:rsidRPr="00111F60">
              <w:rPr>
                <w:rFonts w:ascii="Times New Roman" w:hAnsi="Times New Roman" w:cs="Times New Roman"/>
                <w:sz w:val="24"/>
                <w:szCs w:val="24"/>
                <w:vertAlign w:val="superscript"/>
              </w:rPr>
              <w:t>0</w:t>
            </w: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Calculated </w:t>
            </w:r>
            <w:r w:rsidRPr="00111F60">
              <w:rPr>
                <w:sz w:val="24"/>
                <w:szCs w:val="24"/>
              </w:rPr>
              <w:br/>
              <w:t xml:space="preserve">Exponent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8*1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Solved </w:t>
            </w:r>
            <w:r w:rsidRPr="00111F60">
              <w:rPr>
                <w:sz w:val="24"/>
                <w:szCs w:val="24"/>
              </w:rPr>
              <w:br/>
              <w:t xml:space="preserve">Multiplication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1 </w:t>
            </w:r>
          </w:p>
        </w:tc>
      </w:tr>
      <w:tr w:rsidR="00DA1CB3" w:rsidRPr="00111F60" w:rsidTr="00DA1C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pStyle w:val="Heading5"/>
              <w:rPr>
                <w:sz w:val="24"/>
                <w:szCs w:val="24"/>
              </w:rPr>
            </w:pPr>
            <w:r w:rsidRPr="00111F60">
              <w:rPr>
                <w:sz w:val="24"/>
                <w:szCs w:val="24"/>
              </w:rPr>
              <w:t xml:space="preserve">Add to Calculate </w:t>
            </w:r>
            <w:r w:rsidRPr="00111F60">
              <w:rPr>
                <w:sz w:val="24"/>
                <w:szCs w:val="24"/>
              </w:rPr>
              <w:br/>
              <w:t xml:space="preserve">Decimal Value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A1CB3" w:rsidRPr="00111F60" w:rsidRDefault="00DA1CB3">
            <w:pPr>
              <w:rPr>
                <w:rFonts w:ascii="Times New Roman" w:hAnsi="Times New Roman" w:cs="Times New Roman"/>
                <w:sz w:val="24"/>
                <w:szCs w:val="24"/>
              </w:rPr>
            </w:pPr>
            <w:r w:rsidRPr="00111F60">
              <w:rPr>
                <w:rFonts w:ascii="Times New Roman" w:hAnsi="Times New Roman" w:cs="Times New Roman"/>
                <w:sz w:val="24"/>
                <w:szCs w:val="24"/>
              </w:rPr>
              <w:t xml:space="preserve">8+4+0+1=13 </w:t>
            </w:r>
          </w:p>
        </w:tc>
      </w:tr>
    </w:tbl>
    <w:p w:rsidR="00D601D2" w:rsidRPr="00111F60" w:rsidRDefault="00D601D2" w:rsidP="00CF6A33">
      <w:pPr>
        <w:pStyle w:val="NormalWeb"/>
      </w:pPr>
    </w:p>
    <w:p w:rsidR="00D601D2" w:rsidRPr="00111F60" w:rsidRDefault="00D601D2" w:rsidP="00CF6A33">
      <w:pPr>
        <w:pStyle w:val="NormalWeb"/>
      </w:pPr>
    </w:p>
    <w:p w:rsidR="00D601D2" w:rsidRPr="00111F60" w:rsidRDefault="00D601D2" w:rsidP="00CF6A33">
      <w:pPr>
        <w:pStyle w:val="NormalWeb"/>
      </w:pPr>
    </w:p>
    <w:p w:rsidR="00D601D2" w:rsidRPr="00111F60" w:rsidRDefault="00D601D2" w:rsidP="00C25F89">
      <w:pPr>
        <w:pStyle w:val="NormalWeb"/>
        <w:jc w:val="center"/>
        <w:rPr>
          <w:b/>
          <w:sz w:val="28"/>
        </w:rPr>
      </w:pPr>
      <w:r w:rsidRPr="00111F60">
        <w:rPr>
          <w:b/>
          <w:sz w:val="28"/>
        </w:rPr>
        <w:t>TRUTH TABLE:</w:t>
      </w:r>
    </w:p>
    <w:p w:rsidR="00CF6A33" w:rsidRPr="00111F60" w:rsidRDefault="00CF6A33" w:rsidP="00CF6A33">
      <w:pPr>
        <w:pStyle w:val="NormalWeb"/>
      </w:pPr>
      <w:r w:rsidRPr="00111F60">
        <w:t xml:space="preserve">A </w:t>
      </w:r>
      <w:r w:rsidRPr="00111F60">
        <w:rPr>
          <w:b/>
          <w:bCs/>
        </w:rPr>
        <w:t>truth table</w:t>
      </w:r>
      <w:r w:rsidRPr="00111F60">
        <w:t xml:space="preserve"> is a </w:t>
      </w:r>
      <w:hyperlink r:id="rId24" w:tooltip="Mathematical table" w:history="1">
        <w:r w:rsidRPr="00111F60">
          <w:rPr>
            <w:rStyle w:val="Hyperlink"/>
            <w:color w:val="auto"/>
            <w:u w:val="none"/>
          </w:rPr>
          <w:t>mathematical table</w:t>
        </w:r>
      </w:hyperlink>
      <w:r w:rsidRPr="00111F60">
        <w:t xml:space="preserve"> used in </w:t>
      </w:r>
      <w:hyperlink r:id="rId25" w:tooltip="Logic" w:history="1">
        <w:r w:rsidRPr="00111F60">
          <w:rPr>
            <w:rStyle w:val="Hyperlink"/>
            <w:color w:val="auto"/>
            <w:u w:val="none"/>
          </w:rPr>
          <w:t>logic</w:t>
        </w:r>
      </w:hyperlink>
      <w:r w:rsidRPr="00111F60">
        <w:t xml:space="preserve">—specifically in connection with </w:t>
      </w:r>
      <w:hyperlink r:id="rId26" w:tooltip="Boolean algebra (logic)" w:history="1">
        <w:r w:rsidRPr="00111F60">
          <w:rPr>
            <w:rStyle w:val="Hyperlink"/>
            <w:color w:val="auto"/>
            <w:u w:val="none"/>
          </w:rPr>
          <w:t>Boolean algebra</w:t>
        </w:r>
      </w:hyperlink>
      <w:r w:rsidRPr="00111F60">
        <w:t xml:space="preserve">, </w:t>
      </w:r>
      <w:hyperlink r:id="rId27" w:tooltip="Boolean function" w:history="1">
        <w:proofErr w:type="spellStart"/>
        <w:r w:rsidRPr="00111F60">
          <w:rPr>
            <w:rStyle w:val="Hyperlink"/>
            <w:color w:val="auto"/>
            <w:u w:val="none"/>
          </w:rPr>
          <w:t>boolean</w:t>
        </w:r>
        <w:proofErr w:type="spellEnd"/>
        <w:r w:rsidRPr="00111F60">
          <w:rPr>
            <w:rStyle w:val="Hyperlink"/>
            <w:color w:val="auto"/>
            <w:u w:val="none"/>
          </w:rPr>
          <w:t xml:space="preserve"> functions</w:t>
        </w:r>
      </w:hyperlink>
      <w:r w:rsidRPr="00111F60">
        <w:t xml:space="preserve">, and </w:t>
      </w:r>
      <w:hyperlink r:id="rId28" w:tooltip="Propositional calculus" w:history="1">
        <w:r w:rsidRPr="00111F60">
          <w:rPr>
            <w:rStyle w:val="Hyperlink"/>
            <w:color w:val="auto"/>
            <w:u w:val="none"/>
          </w:rPr>
          <w:t>propositional calculus</w:t>
        </w:r>
      </w:hyperlink>
      <w:r w:rsidRPr="00111F60">
        <w:t xml:space="preserve">—to compute the functional values of logical </w:t>
      </w:r>
      <w:hyperlink r:id="rId29" w:tooltip="Expression (mathematics)" w:history="1">
        <w:r w:rsidRPr="00111F60">
          <w:rPr>
            <w:rStyle w:val="Hyperlink"/>
            <w:color w:val="auto"/>
            <w:u w:val="none"/>
          </w:rPr>
          <w:t>expressions</w:t>
        </w:r>
      </w:hyperlink>
      <w:r w:rsidRPr="00111F60">
        <w:t xml:space="preserve"> on each of their functional arguments, that is, on each combination of values taken by their logical variables (</w:t>
      </w:r>
      <w:proofErr w:type="spellStart"/>
      <w:r w:rsidR="00EE35D0" w:rsidRPr="00111F60">
        <w:fldChar w:fldCharType="begin"/>
      </w:r>
      <w:r w:rsidRPr="00111F60">
        <w:instrText xml:space="preserve"> HYPERLINK "http://en.wikipedia.org/wiki/Herbert_Enderton" \o "Herbert Enderton" </w:instrText>
      </w:r>
      <w:r w:rsidR="00EE35D0" w:rsidRPr="00111F60">
        <w:fldChar w:fldCharType="separate"/>
      </w:r>
      <w:r w:rsidRPr="00111F60">
        <w:rPr>
          <w:rStyle w:val="Hyperlink"/>
          <w:color w:val="auto"/>
          <w:u w:val="none"/>
        </w:rPr>
        <w:t>Enderton</w:t>
      </w:r>
      <w:proofErr w:type="spellEnd"/>
      <w:r w:rsidR="00EE35D0" w:rsidRPr="00111F60">
        <w:fldChar w:fldCharType="end"/>
      </w:r>
      <w:r w:rsidRPr="00111F60">
        <w:t xml:space="preserve">, 2001). In particular, truth tables can be used to tell whether a propositional expression is true for all legitimate input values, that is, </w:t>
      </w:r>
      <w:hyperlink r:id="rId30" w:tooltip="Validity" w:history="1">
        <w:r w:rsidRPr="00111F60">
          <w:rPr>
            <w:rStyle w:val="Hyperlink"/>
            <w:color w:val="auto"/>
            <w:u w:val="none"/>
          </w:rPr>
          <w:t>logically valid</w:t>
        </w:r>
      </w:hyperlink>
      <w:r w:rsidRPr="00111F60">
        <w:t>.</w:t>
      </w:r>
    </w:p>
    <w:p w:rsidR="00CF6A33" w:rsidRPr="00111F60" w:rsidRDefault="00CF6A33" w:rsidP="00CF6A33">
      <w:pPr>
        <w:pStyle w:val="NormalWeb"/>
      </w:pPr>
      <w:r w:rsidRPr="00111F60">
        <w:t>Practically, a truth table is composed of one column for each input variable (for example, A and B), and one final column for all of the possible results of the logical operation that the table is meant to represent (for example, A XOR B). Each row of the truth table therefore contains one possible configuration of the input variables (for instance, A=true B=false), and the result of the operation for those values.</w:t>
      </w:r>
    </w:p>
    <w:p w:rsidR="00D601D2" w:rsidRPr="00111F60" w:rsidRDefault="00D601D2" w:rsidP="00DA0BB4">
      <w:pPr>
        <w:spacing w:before="100" w:beforeAutospacing="1" w:after="100" w:afterAutospacing="1" w:line="240" w:lineRule="auto"/>
        <w:rPr>
          <w:rFonts w:ascii="Times New Roman" w:eastAsia="Times New Roman" w:hAnsi="Times New Roman" w:cs="Times New Roman"/>
          <w:b/>
          <w:sz w:val="24"/>
          <w:szCs w:val="24"/>
        </w:rPr>
      </w:pPr>
      <w:bookmarkStart w:id="1" w:name="binary"/>
      <w:r w:rsidRPr="00111F60">
        <w:rPr>
          <w:rFonts w:ascii="Times New Roman" w:eastAsia="Times New Roman" w:hAnsi="Times New Roman" w:cs="Times New Roman"/>
          <w:b/>
          <w:sz w:val="24"/>
          <w:szCs w:val="24"/>
        </w:rPr>
        <w:t>AND OPERATOR:</w:t>
      </w:r>
    </w:p>
    <w:p w:rsidR="00DA0BB4" w:rsidRPr="00111F60" w:rsidRDefault="00DA0BB4" w:rsidP="00DA0BB4">
      <w:pPr>
        <w:spacing w:before="100" w:beforeAutospacing="1" w:after="100" w:afterAutospacing="1"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The first logical operator which we will discuss is the "</w:t>
      </w:r>
      <w:r w:rsidRPr="00111F60">
        <w:rPr>
          <w:rFonts w:ascii="Times New Roman" w:eastAsia="Times New Roman" w:hAnsi="Times New Roman" w:cs="Times New Roman"/>
          <w:b/>
          <w:bCs/>
          <w:sz w:val="24"/>
          <w:szCs w:val="24"/>
        </w:rPr>
        <w:t>AND</w:t>
      </w:r>
      <w:r w:rsidRPr="00111F60">
        <w:rPr>
          <w:rFonts w:ascii="Times New Roman" w:eastAsia="Times New Roman" w:hAnsi="Times New Roman" w:cs="Times New Roman"/>
          <w:sz w:val="24"/>
          <w:szCs w:val="24"/>
        </w:rPr>
        <w:t xml:space="preserve">", or </w:t>
      </w:r>
      <w:r w:rsidRPr="00111F60">
        <w:rPr>
          <w:rFonts w:ascii="Times New Roman" w:eastAsia="Times New Roman" w:hAnsi="Times New Roman" w:cs="Times New Roman"/>
          <w:b/>
          <w:bCs/>
          <w:sz w:val="24"/>
          <w:szCs w:val="24"/>
        </w:rPr>
        <w:t>conjunction</w:t>
      </w:r>
      <w:r w:rsidRPr="00111F60">
        <w:rPr>
          <w:rFonts w:ascii="Times New Roman" w:eastAsia="Times New Roman" w:hAnsi="Times New Roman" w:cs="Times New Roman"/>
          <w:sz w:val="24"/>
          <w:szCs w:val="24"/>
        </w:rPr>
        <w:t xml:space="preserve"> operator. For the computer scientist, it is perhaps the most useful logical operator we will discuss. It is a "</w:t>
      </w:r>
      <w:r w:rsidRPr="00111F60">
        <w:rPr>
          <w:rFonts w:ascii="Times New Roman" w:eastAsia="Times New Roman" w:hAnsi="Times New Roman" w:cs="Times New Roman"/>
          <w:b/>
          <w:bCs/>
          <w:sz w:val="24"/>
          <w:szCs w:val="24"/>
        </w:rPr>
        <w:t>binary</w:t>
      </w:r>
      <w:r w:rsidRPr="00111F60">
        <w:rPr>
          <w:rFonts w:ascii="Times New Roman" w:eastAsia="Times New Roman" w:hAnsi="Times New Roman" w:cs="Times New Roman"/>
          <w:sz w:val="24"/>
          <w:szCs w:val="24"/>
        </w:rPr>
        <w:t xml:space="preserve">" operator (a binary operator is defined as an operator that takes two operands; not binary in the sense of the </w:t>
      </w:r>
      <w:bookmarkEnd w:id="1"/>
      <w:r w:rsidR="00EE35D0" w:rsidRPr="00111F60">
        <w:rPr>
          <w:rFonts w:ascii="Times New Roman" w:eastAsia="Times New Roman" w:hAnsi="Times New Roman" w:cs="Times New Roman"/>
          <w:sz w:val="24"/>
          <w:szCs w:val="24"/>
        </w:rPr>
        <w:fldChar w:fldCharType="begin"/>
      </w:r>
      <w:r w:rsidRPr="00111F60">
        <w:rPr>
          <w:rFonts w:ascii="Times New Roman" w:eastAsia="Times New Roman" w:hAnsi="Times New Roman" w:cs="Times New Roman"/>
          <w:sz w:val="24"/>
          <w:szCs w:val="24"/>
        </w:rPr>
        <w:instrText xml:space="preserve"> HYPERLINK "http://www.rwc.uc.edu/koehler/comath/11.html" \l "binary" </w:instrText>
      </w:r>
      <w:r w:rsidR="00EE35D0" w:rsidRPr="00111F60">
        <w:rPr>
          <w:rFonts w:ascii="Times New Roman" w:eastAsia="Times New Roman" w:hAnsi="Times New Roman" w:cs="Times New Roman"/>
          <w:sz w:val="24"/>
          <w:szCs w:val="24"/>
        </w:rPr>
        <w:fldChar w:fldCharType="separate"/>
      </w:r>
      <w:r w:rsidRPr="00111F60">
        <w:rPr>
          <w:rFonts w:ascii="Times New Roman" w:eastAsia="Times New Roman" w:hAnsi="Times New Roman" w:cs="Times New Roman"/>
          <w:sz w:val="24"/>
          <w:szCs w:val="24"/>
        </w:rPr>
        <w:t>binary</w:t>
      </w:r>
      <w:r w:rsidR="00EE35D0" w:rsidRPr="00111F60">
        <w:rPr>
          <w:rFonts w:ascii="Times New Roman" w:eastAsia="Times New Roman" w:hAnsi="Times New Roman" w:cs="Times New Roman"/>
          <w:sz w:val="24"/>
          <w:szCs w:val="24"/>
        </w:rPr>
        <w:fldChar w:fldCharType="end"/>
      </w:r>
      <w:r w:rsidRPr="00111F60">
        <w:rPr>
          <w:rFonts w:ascii="Times New Roman" w:eastAsia="Times New Roman" w:hAnsi="Times New Roman" w:cs="Times New Roman"/>
          <w:sz w:val="24"/>
          <w:szCs w:val="24"/>
        </w:rPr>
        <w:t xml:space="preserve"> number system): </w:t>
      </w:r>
    </w:p>
    <w:p w:rsidR="00DA0BB4" w:rsidRPr="00111F60" w:rsidRDefault="00DA0BB4" w:rsidP="00DA0BB4">
      <w:pPr>
        <w:spacing w:after="100" w:line="240" w:lineRule="auto"/>
        <w:rPr>
          <w:rFonts w:ascii="Times New Roman" w:eastAsia="Times New Roman" w:hAnsi="Times New Roman" w:cs="Times New Roman"/>
          <w:sz w:val="24"/>
          <w:szCs w:val="24"/>
        </w:rPr>
      </w:pPr>
      <w:proofErr w:type="gramStart"/>
      <w:r w:rsidRPr="00111F60">
        <w:rPr>
          <w:rFonts w:ascii="Times New Roman" w:eastAsia="Times New Roman" w:hAnsi="Times New Roman" w:cs="Times New Roman"/>
          <w:sz w:val="24"/>
          <w:szCs w:val="24"/>
        </w:rPr>
        <w:t>p</w:t>
      </w:r>
      <w:proofErr w:type="gramEnd"/>
      <w:r w:rsidRPr="00111F60">
        <w:rPr>
          <w:rFonts w:ascii="Times New Roman" w:eastAsia="Times New Roman" w:hAnsi="Times New Roman" w:cs="Times New Roman"/>
          <w:sz w:val="24"/>
          <w:szCs w:val="24"/>
        </w:rPr>
        <w:t xml:space="preserve"> AND q </w:t>
      </w:r>
    </w:p>
    <w:p w:rsidR="00DA0BB4" w:rsidRPr="00111F60" w:rsidRDefault="00DA0BB4" w:rsidP="00DA0BB4">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It is traditionally represented using the following symbol: </w:t>
      </w:r>
    </w:p>
    <w:p w:rsidR="00DA0BB4" w:rsidRPr="00111F60" w:rsidRDefault="00DA0BB4" w:rsidP="00DA0BB4">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noProof/>
          <w:sz w:val="24"/>
          <w:szCs w:val="24"/>
        </w:rPr>
        <w:drawing>
          <wp:inline distT="0" distB="0" distL="0" distR="0">
            <wp:extent cx="956945" cy="574040"/>
            <wp:effectExtent l="19050" t="0" r="0" b="0"/>
            <wp:docPr id="6" name="Picture 6" descr="http://www.rwc.uc.edu/koehler/comath/image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wc.uc.edu/koehler/comath/images/and.jpg"/>
                    <pic:cNvPicPr>
                      <a:picLocks noChangeAspect="1" noChangeArrowheads="1"/>
                    </pic:cNvPicPr>
                  </pic:nvPicPr>
                  <pic:blipFill>
                    <a:blip r:embed="rId31"/>
                    <a:srcRect/>
                    <a:stretch>
                      <a:fillRect/>
                    </a:stretch>
                  </pic:blipFill>
                  <pic:spPr bwMode="auto">
                    <a:xfrm>
                      <a:off x="0" y="0"/>
                      <a:ext cx="956945" cy="574040"/>
                    </a:xfrm>
                    <a:prstGeom prst="rect">
                      <a:avLst/>
                    </a:prstGeom>
                    <a:noFill/>
                    <a:ln w="9525">
                      <a:noFill/>
                      <a:miter lim="800000"/>
                      <a:headEnd/>
                      <a:tailEnd/>
                    </a:ln>
                  </pic:spPr>
                </pic:pic>
              </a:graphicData>
            </a:graphic>
          </wp:inline>
        </w:drawing>
      </w:r>
    </w:p>
    <w:p w:rsidR="00DA0BB4" w:rsidRPr="00111F60" w:rsidRDefault="00DA0BB4" w:rsidP="00DA0BB4">
      <w:pPr>
        <w:spacing w:after="0" w:line="240" w:lineRule="auto"/>
        <w:rPr>
          <w:rFonts w:ascii="Times New Roman" w:eastAsia="Times New Roman" w:hAnsi="Times New Roman" w:cs="Times New Roman"/>
          <w:sz w:val="24"/>
          <w:szCs w:val="24"/>
        </w:rPr>
      </w:pPr>
      <w:proofErr w:type="gramStart"/>
      <w:r w:rsidRPr="00111F60">
        <w:rPr>
          <w:rFonts w:ascii="Times New Roman" w:eastAsia="Times New Roman" w:hAnsi="Times New Roman" w:cs="Times New Roman"/>
          <w:sz w:val="24"/>
          <w:szCs w:val="24"/>
        </w:rPr>
        <w:t>but</w:t>
      </w:r>
      <w:proofErr w:type="gramEnd"/>
      <w:r w:rsidRPr="00111F60">
        <w:rPr>
          <w:rFonts w:ascii="Times New Roman" w:eastAsia="Times New Roman" w:hAnsi="Times New Roman" w:cs="Times New Roman"/>
          <w:sz w:val="24"/>
          <w:szCs w:val="24"/>
        </w:rPr>
        <w:t xml:space="preserve"> we will represent it using the ampersand ("</w:t>
      </w:r>
      <w:r w:rsidRPr="00111F60">
        <w:rPr>
          <w:rFonts w:ascii="Times New Roman" w:eastAsia="Times New Roman" w:hAnsi="Times New Roman" w:cs="Times New Roman"/>
          <w:b/>
          <w:bCs/>
          <w:sz w:val="24"/>
          <w:szCs w:val="24"/>
        </w:rPr>
        <w:t>&amp;</w:t>
      </w:r>
      <w:r w:rsidRPr="00111F60">
        <w:rPr>
          <w:rFonts w:ascii="Times New Roman" w:eastAsia="Times New Roman" w:hAnsi="Times New Roman" w:cs="Times New Roman"/>
          <w:sz w:val="24"/>
          <w:szCs w:val="24"/>
        </w:rPr>
        <w:t xml:space="preserve">") since that is the symbol most commonly used on computers to represent a logical AND. It has the following truth table: </w:t>
      </w:r>
    </w:p>
    <w:tbl>
      <w:tblPr>
        <w:tblW w:w="2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0"/>
        <w:gridCol w:w="446"/>
        <w:gridCol w:w="1344"/>
      </w:tblGrid>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 &amp; q</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bl>
    <w:p w:rsidR="00E9730E" w:rsidRPr="00111F60" w:rsidRDefault="00DA0BB4">
      <w:pPr>
        <w:rPr>
          <w:rFonts w:ascii="Times New Roman" w:eastAsia="Times New Roman" w:hAnsi="Times New Roman" w:cs="Times New Roman"/>
          <w:sz w:val="24"/>
          <w:szCs w:val="24"/>
        </w:rPr>
      </w:pPr>
      <w:bookmarkStart w:id="2" w:name="mask"/>
      <w:r w:rsidRPr="00111F60">
        <w:rPr>
          <w:rFonts w:ascii="Times New Roman" w:eastAsia="Times New Roman" w:hAnsi="Times New Roman" w:cs="Times New Roman"/>
          <w:sz w:val="24"/>
          <w:szCs w:val="24"/>
        </w:rPr>
        <w:t>Notice that p &amp; q is only T if both p and q are T.</w:t>
      </w:r>
      <w:bookmarkEnd w:id="2"/>
    </w:p>
    <w:p w:rsidR="00D601D2" w:rsidRPr="00111F60" w:rsidRDefault="00D601D2">
      <w:pPr>
        <w:rPr>
          <w:rFonts w:ascii="Times New Roman" w:eastAsia="Times New Roman" w:hAnsi="Times New Roman" w:cs="Times New Roman"/>
          <w:b/>
          <w:sz w:val="24"/>
          <w:szCs w:val="24"/>
        </w:rPr>
      </w:pPr>
      <w:r w:rsidRPr="00111F60">
        <w:rPr>
          <w:rFonts w:ascii="Times New Roman" w:eastAsia="Times New Roman" w:hAnsi="Times New Roman" w:cs="Times New Roman"/>
          <w:b/>
          <w:sz w:val="24"/>
          <w:szCs w:val="24"/>
        </w:rPr>
        <w:t>OR OPERATOR:</w:t>
      </w:r>
    </w:p>
    <w:p w:rsidR="00DA0BB4" w:rsidRPr="00111F60" w:rsidRDefault="00DA0BB4" w:rsidP="00DA0BB4">
      <w:pPr>
        <w:spacing w:before="100" w:beforeAutospacing="1" w:after="100" w:afterAutospacing="1" w:line="240" w:lineRule="auto"/>
        <w:rPr>
          <w:rFonts w:ascii="Times New Roman" w:eastAsia="Times New Roman" w:hAnsi="Times New Roman" w:cs="Times New Roman"/>
          <w:sz w:val="24"/>
          <w:szCs w:val="24"/>
        </w:rPr>
      </w:pPr>
      <w:bookmarkStart w:id="3" w:name="or"/>
      <w:r w:rsidRPr="00111F60">
        <w:rPr>
          <w:rFonts w:ascii="Times New Roman" w:eastAsia="Times New Roman" w:hAnsi="Times New Roman" w:cs="Times New Roman"/>
          <w:sz w:val="24"/>
          <w:szCs w:val="24"/>
        </w:rPr>
        <w:t xml:space="preserve">The </w:t>
      </w:r>
      <w:r w:rsidRPr="00111F60">
        <w:rPr>
          <w:rFonts w:ascii="Times New Roman" w:eastAsia="Times New Roman" w:hAnsi="Times New Roman" w:cs="Times New Roman"/>
          <w:b/>
          <w:bCs/>
          <w:sz w:val="24"/>
          <w:szCs w:val="24"/>
        </w:rPr>
        <w:t>OR</w:t>
      </w:r>
      <w:r w:rsidRPr="00111F60">
        <w:rPr>
          <w:rFonts w:ascii="Times New Roman" w:eastAsia="Times New Roman" w:hAnsi="Times New Roman" w:cs="Times New Roman"/>
          <w:sz w:val="24"/>
          <w:szCs w:val="24"/>
        </w:rPr>
        <w:t xml:space="preserve"> (or </w:t>
      </w:r>
      <w:r w:rsidRPr="00111F60">
        <w:rPr>
          <w:rFonts w:ascii="Times New Roman" w:eastAsia="Times New Roman" w:hAnsi="Times New Roman" w:cs="Times New Roman"/>
          <w:b/>
          <w:bCs/>
          <w:sz w:val="24"/>
          <w:szCs w:val="24"/>
        </w:rPr>
        <w:t>disjunction</w:t>
      </w:r>
      <w:r w:rsidRPr="00111F60">
        <w:rPr>
          <w:rFonts w:ascii="Times New Roman" w:eastAsia="Times New Roman" w:hAnsi="Times New Roman" w:cs="Times New Roman"/>
          <w:sz w:val="24"/>
          <w:szCs w:val="24"/>
        </w:rPr>
        <w:t xml:space="preserve">) operator is also a binary operator, and is traditionally represented using the following symbol: </w:t>
      </w:r>
    </w:p>
    <w:p w:rsidR="00DA0BB4" w:rsidRPr="00111F60" w:rsidRDefault="00DA0BB4" w:rsidP="00DA0BB4">
      <w:pPr>
        <w:spacing w:after="10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noProof/>
          <w:sz w:val="24"/>
          <w:szCs w:val="24"/>
        </w:rPr>
        <w:lastRenderedPageBreak/>
        <w:drawing>
          <wp:inline distT="0" distB="0" distL="0" distR="0">
            <wp:extent cx="956945" cy="574040"/>
            <wp:effectExtent l="19050" t="0" r="0" b="0"/>
            <wp:docPr id="8" name="Picture 8" descr="http://www.rwc.uc.edu/koehler/comath/image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wc.uc.edu/koehler/comath/images/or.jpg"/>
                    <pic:cNvPicPr>
                      <a:picLocks noChangeAspect="1" noChangeArrowheads="1"/>
                    </pic:cNvPicPr>
                  </pic:nvPicPr>
                  <pic:blipFill>
                    <a:blip r:embed="rId32"/>
                    <a:srcRect/>
                    <a:stretch>
                      <a:fillRect/>
                    </a:stretch>
                  </pic:blipFill>
                  <pic:spPr bwMode="auto">
                    <a:xfrm>
                      <a:off x="0" y="0"/>
                      <a:ext cx="956945" cy="574040"/>
                    </a:xfrm>
                    <a:prstGeom prst="rect">
                      <a:avLst/>
                    </a:prstGeom>
                    <a:noFill/>
                    <a:ln w="9525">
                      <a:noFill/>
                      <a:miter lim="800000"/>
                      <a:headEnd/>
                      <a:tailEnd/>
                    </a:ln>
                  </pic:spPr>
                </pic:pic>
              </a:graphicData>
            </a:graphic>
          </wp:inline>
        </w:drawing>
      </w:r>
    </w:p>
    <w:p w:rsidR="00DA0BB4" w:rsidRPr="00111F60" w:rsidRDefault="00DA0BB4" w:rsidP="00DA0BB4">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We will represent OR using the stroke ("</w:t>
      </w:r>
      <w:r w:rsidRPr="00111F60">
        <w:rPr>
          <w:rFonts w:ascii="Times New Roman" w:eastAsia="Times New Roman" w:hAnsi="Times New Roman" w:cs="Times New Roman"/>
          <w:b/>
          <w:bCs/>
          <w:sz w:val="24"/>
          <w:szCs w:val="24"/>
        </w:rPr>
        <w:t>|</w:t>
      </w:r>
      <w:r w:rsidRPr="00111F60">
        <w:rPr>
          <w:rFonts w:ascii="Times New Roman" w:eastAsia="Times New Roman" w:hAnsi="Times New Roman" w:cs="Times New Roman"/>
          <w:sz w:val="24"/>
          <w:szCs w:val="24"/>
        </w:rPr>
        <w:t xml:space="preserve">"), again due to common usage on computers. It has the following truth table: </w:t>
      </w:r>
    </w:p>
    <w:tbl>
      <w:tblPr>
        <w:tblW w:w="2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8"/>
        <w:gridCol w:w="512"/>
        <w:gridCol w:w="1210"/>
      </w:tblGrid>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 | q</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bl>
    <w:p w:rsidR="00DA0BB4" w:rsidRPr="00111F60" w:rsidRDefault="00DA0BB4">
      <w:pPr>
        <w:rPr>
          <w:rFonts w:ascii="Times New Roman" w:eastAsia="Times New Roman" w:hAnsi="Times New Roman" w:cs="Times New Roman"/>
          <w:sz w:val="24"/>
          <w:szCs w:val="24"/>
        </w:rPr>
      </w:pPr>
      <w:proofErr w:type="gramStart"/>
      <w:r w:rsidRPr="00111F60">
        <w:rPr>
          <w:rFonts w:ascii="Times New Roman" w:eastAsia="Times New Roman" w:hAnsi="Times New Roman" w:cs="Times New Roman"/>
          <w:sz w:val="24"/>
          <w:szCs w:val="24"/>
        </w:rPr>
        <w:t>p</w:t>
      </w:r>
      <w:proofErr w:type="gramEnd"/>
      <w:r w:rsidRPr="00111F60">
        <w:rPr>
          <w:rFonts w:ascii="Times New Roman" w:eastAsia="Times New Roman" w:hAnsi="Times New Roman" w:cs="Times New Roman"/>
          <w:sz w:val="24"/>
          <w:szCs w:val="24"/>
        </w:rPr>
        <w:t xml:space="preserve"> | q is true whenever either p is true, q is true or both p and q are true</w:t>
      </w:r>
      <w:bookmarkEnd w:id="3"/>
      <w:r w:rsidRPr="00111F60">
        <w:rPr>
          <w:rFonts w:ascii="Times New Roman" w:eastAsia="Times New Roman" w:hAnsi="Times New Roman" w:cs="Times New Roman"/>
          <w:sz w:val="24"/>
          <w:szCs w:val="24"/>
        </w:rPr>
        <w:t>.</w:t>
      </w:r>
    </w:p>
    <w:p w:rsidR="00D601D2" w:rsidRPr="00111F60" w:rsidRDefault="00D601D2" w:rsidP="00DA0BB4">
      <w:pPr>
        <w:spacing w:before="100" w:beforeAutospacing="1" w:after="100" w:afterAutospacing="1" w:line="240" w:lineRule="auto"/>
        <w:rPr>
          <w:rFonts w:ascii="Times New Roman" w:eastAsia="Times New Roman" w:hAnsi="Times New Roman" w:cs="Times New Roman"/>
          <w:b/>
          <w:sz w:val="24"/>
          <w:szCs w:val="24"/>
        </w:rPr>
      </w:pPr>
      <w:bookmarkStart w:id="4" w:name="unary"/>
      <w:r w:rsidRPr="00111F60">
        <w:rPr>
          <w:rFonts w:ascii="Times New Roman" w:eastAsia="Times New Roman" w:hAnsi="Times New Roman" w:cs="Times New Roman"/>
          <w:b/>
          <w:sz w:val="24"/>
          <w:szCs w:val="24"/>
        </w:rPr>
        <w:t>NOT OPERATOR:</w:t>
      </w:r>
    </w:p>
    <w:p w:rsidR="00DA0BB4" w:rsidRPr="00111F60" w:rsidRDefault="00DA0BB4" w:rsidP="00DA0BB4">
      <w:pPr>
        <w:spacing w:before="100" w:beforeAutospacing="1" w:after="100" w:afterAutospacing="1"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The </w:t>
      </w:r>
      <w:r w:rsidRPr="00111F60">
        <w:rPr>
          <w:rFonts w:ascii="Times New Roman" w:eastAsia="Times New Roman" w:hAnsi="Times New Roman" w:cs="Times New Roman"/>
          <w:b/>
          <w:bCs/>
          <w:sz w:val="24"/>
          <w:szCs w:val="24"/>
        </w:rPr>
        <w:t>NOT</w:t>
      </w:r>
      <w:r w:rsidRPr="00111F60">
        <w:rPr>
          <w:rFonts w:ascii="Times New Roman" w:eastAsia="Times New Roman" w:hAnsi="Times New Roman" w:cs="Times New Roman"/>
          <w:sz w:val="24"/>
          <w:szCs w:val="24"/>
        </w:rPr>
        <w:t xml:space="preserve"> (or </w:t>
      </w:r>
      <w:r w:rsidRPr="00111F60">
        <w:rPr>
          <w:rFonts w:ascii="Times New Roman" w:eastAsia="Times New Roman" w:hAnsi="Times New Roman" w:cs="Times New Roman"/>
          <w:b/>
          <w:bCs/>
          <w:sz w:val="24"/>
          <w:szCs w:val="24"/>
        </w:rPr>
        <w:t>negation</w:t>
      </w:r>
      <w:r w:rsidRPr="00111F60">
        <w:rPr>
          <w:rFonts w:ascii="Times New Roman" w:eastAsia="Times New Roman" w:hAnsi="Times New Roman" w:cs="Times New Roman"/>
          <w:sz w:val="24"/>
          <w:szCs w:val="24"/>
        </w:rPr>
        <w:t xml:space="preserve"> or </w:t>
      </w:r>
      <w:r w:rsidRPr="00111F60">
        <w:rPr>
          <w:rFonts w:ascii="Times New Roman" w:eastAsia="Times New Roman" w:hAnsi="Times New Roman" w:cs="Times New Roman"/>
          <w:b/>
          <w:bCs/>
          <w:sz w:val="24"/>
          <w:szCs w:val="24"/>
        </w:rPr>
        <w:t>inversion</w:t>
      </w:r>
      <w:r w:rsidRPr="00111F60">
        <w:rPr>
          <w:rFonts w:ascii="Times New Roman" w:eastAsia="Times New Roman" w:hAnsi="Times New Roman" w:cs="Times New Roman"/>
          <w:sz w:val="24"/>
          <w:szCs w:val="24"/>
        </w:rPr>
        <w:t>) operator is a "</w:t>
      </w:r>
      <w:r w:rsidRPr="00111F60">
        <w:rPr>
          <w:rFonts w:ascii="Times New Roman" w:eastAsia="Times New Roman" w:hAnsi="Times New Roman" w:cs="Times New Roman"/>
          <w:b/>
          <w:bCs/>
          <w:sz w:val="24"/>
          <w:szCs w:val="24"/>
        </w:rPr>
        <w:t>unary</w:t>
      </w:r>
      <w:r w:rsidRPr="00111F60">
        <w:rPr>
          <w:rFonts w:ascii="Times New Roman" w:eastAsia="Times New Roman" w:hAnsi="Times New Roman" w:cs="Times New Roman"/>
          <w:sz w:val="24"/>
          <w:szCs w:val="24"/>
        </w:rPr>
        <w:t xml:space="preserve">" operator: it takes just one operand, like the unary minus in arithmetic (for instance, -x). NOT is traditionally represented using either the tilde ("~") or the following symbol: </w:t>
      </w:r>
    </w:p>
    <w:p w:rsidR="00DA0BB4" w:rsidRPr="00111F60" w:rsidRDefault="00DA0BB4" w:rsidP="00DA0BB4">
      <w:pPr>
        <w:spacing w:after="10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noProof/>
          <w:sz w:val="24"/>
          <w:szCs w:val="24"/>
        </w:rPr>
        <w:drawing>
          <wp:inline distT="0" distB="0" distL="0" distR="0">
            <wp:extent cx="956945" cy="574040"/>
            <wp:effectExtent l="19050" t="0" r="0" b="0"/>
            <wp:docPr id="10" name="Picture 10" descr="http://www.rwc.uc.edu/koehler/comath/images/n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wc.uc.edu/koehler/comath/images/not.jpg"/>
                    <pic:cNvPicPr>
                      <a:picLocks noChangeAspect="1" noChangeArrowheads="1"/>
                    </pic:cNvPicPr>
                  </pic:nvPicPr>
                  <pic:blipFill>
                    <a:blip r:embed="rId33"/>
                    <a:srcRect/>
                    <a:stretch>
                      <a:fillRect/>
                    </a:stretch>
                  </pic:blipFill>
                  <pic:spPr bwMode="auto">
                    <a:xfrm>
                      <a:off x="0" y="0"/>
                      <a:ext cx="956945" cy="574040"/>
                    </a:xfrm>
                    <a:prstGeom prst="rect">
                      <a:avLst/>
                    </a:prstGeom>
                    <a:noFill/>
                    <a:ln w="9525">
                      <a:noFill/>
                      <a:miter lim="800000"/>
                      <a:headEnd/>
                      <a:tailEnd/>
                    </a:ln>
                  </pic:spPr>
                </pic:pic>
              </a:graphicData>
            </a:graphic>
          </wp:inline>
        </w:drawing>
      </w:r>
    </w:p>
    <w:p w:rsidR="00DA0BB4" w:rsidRPr="00111F60" w:rsidRDefault="00DA0BB4" w:rsidP="00DA0BB4">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In a programming environment, NOT is frequently represented using the exclamation point ("</w:t>
      </w:r>
      <w:r w:rsidRPr="00111F60">
        <w:rPr>
          <w:rFonts w:ascii="Times New Roman" w:eastAsia="Times New Roman" w:hAnsi="Times New Roman" w:cs="Times New Roman"/>
          <w:b/>
          <w:bCs/>
          <w:sz w:val="24"/>
          <w:szCs w:val="24"/>
        </w:rPr>
        <w:t>!</w:t>
      </w:r>
      <w:r w:rsidRPr="00111F60">
        <w:rPr>
          <w:rFonts w:ascii="Times New Roman" w:eastAsia="Times New Roman" w:hAnsi="Times New Roman" w:cs="Times New Roman"/>
          <w:sz w:val="24"/>
          <w:szCs w:val="24"/>
        </w:rPr>
        <w:t xml:space="preserve">"). Since the exclamation point is too easy to mistake for the stroke, we will use the tilde instead. </w:t>
      </w:r>
      <w:proofErr w:type="spellStart"/>
      <w:r w:rsidRPr="00111F60">
        <w:rPr>
          <w:rFonts w:ascii="Times New Roman" w:eastAsia="Times New Roman" w:hAnsi="Times New Roman" w:cs="Times New Roman"/>
          <w:sz w:val="24"/>
          <w:szCs w:val="24"/>
        </w:rPr>
        <w:t>Not</w:t>
      </w:r>
      <w:proofErr w:type="spellEnd"/>
      <w:r w:rsidRPr="00111F60">
        <w:rPr>
          <w:rFonts w:ascii="Times New Roman" w:eastAsia="Times New Roman" w:hAnsi="Times New Roman" w:cs="Times New Roman"/>
          <w:sz w:val="24"/>
          <w:szCs w:val="24"/>
        </w:rPr>
        <w:t xml:space="preserve"> has the following truth table: </w:t>
      </w:r>
    </w:p>
    <w:tbl>
      <w:tblPr>
        <w:tblW w:w="1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3"/>
        <w:gridCol w:w="957"/>
      </w:tblGrid>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 p</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bl>
    <w:p w:rsidR="00DA0BB4" w:rsidRPr="00111F60" w:rsidRDefault="00DA0BB4">
      <w:pP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 </w:t>
      </w:r>
      <w:proofErr w:type="gramStart"/>
      <w:r w:rsidRPr="00111F60">
        <w:rPr>
          <w:rFonts w:ascii="Times New Roman" w:eastAsia="Times New Roman" w:hAnsi="Times New Roman" w:cs="Times New Roman"/>
          <w:sz w:val="24"/>
          <w:szCs w:val="24"/>
        </w:rPr>
        <w:t>p</w:t>
      </w:r>
      <w:proofErr w:type="gramEnd"/>
      <w:r w:rsidRPr="00111F60">
        <w:rPr>
          <w:rFonts w:ascii="Times New Roman" w:eastAsia="Times New Roman" w:hAnsi="Times New Roman" w:cs="Times New Roman"/>
          <w:sz w:val="24"/>
          <w:szCs w:val="24"/>
        </w:rPr>
        <w:t xml:space="preserve"> is the negation of p, so it again agrees with its colloquial counterpart; it is essentially the </w:t>
      </w:r>
      <w:bookmarkEnd w:id="4"/>
      <w:r w:rsidR="00EE35D0" w:rsidRPr="00111F60">
        <w:rPr>
          <w:rFonts w:ascii="Times New Roman" w:eastAsia="Times New Roman" w:hAnsi="Times New Roman" w:cs="Times New Roman"/>
          <w:sz w:val="24"/>
          <w:szCs w:val="24"/>
        </w:rPr>
        <w:fldChar w:fldCharType="begin"/>
      </w:r>
      <w:r w:rsidRPr="00111F60">
        <w:rPr>
          <w:rFonts w:ascii="Times New Roman" w:eastAsia="Times New Roman" w:hAnsi="Times New Roman" w:cs="Times New Roman"/>
          <w:sz w:val="24"/>
          <w:szCs w:val="24"/>
        </w:rPr>
        <w:instrText xml:space="preserve"> HYPERLINK "http://www.rwc.uc.edu/koehler/comath/12.html" \l "1c" </w:instrText>
      </w:r>
      <w:r w:rsidR="00EE35D0" w:rsidRPr="00111F60">
        <w:rPr>
          <w:rFonts w:ascii="Times New Roman" w:eastAsia="Times New Roman" w:hAnsi="Times New Roman" w:cs="Times New Roman"/>
          <w:sz w:val="24"/>
          <w:szCs w:val="24"/>
        </w:rPr>
        <w:fldChar w:fldCharType="separate"/>
      </w:r>
      <w:r w:rsidRPr="00111F60">
        <w:rPr>
          <w:rFonts w:ascii="Times New Roman" w:eastAsia="Times New Roman" w:hAnsi="Times New Roman" w:cs="Times New Roman"/>
          <w:sz w:val="24"/>
          <w:szCs w:val="24"/>
        </w:rPr>
        <w:t>1's complement</w:t>
      </w:r>
      <w:r w:rsidR="00EE35D0" w:rsidRPr="00111F60">
        <w:rPr>
          <w:rFonts w:ascii="Times New Roman" w:eastAsia="Times New Roman" w:hAnsi="Times New Roman" w:cs="Times New Roman"/>
          <w:sz w:val="24"/>
          <w:szCs w:val="24"/>
        </w:rPr>
        <w:fldChar w:fldCharType="end"/>
      </w:r>
      <w:r w:rsidRPr="00111F60">
        <w:rPr>
          <w:rFonts w:ascii="Times New Roman" w:eastAsia="Times New Roman" w:hAnsi="Times New Roman" w:cs="Times New Roman"/>
          <w:sz w:val="24"/>
          <w:szCs w:val="24"/>
        </w:rPr>
        <w:t xml:space="preserve"> operation.</w:t>
      </w:r>
    </w:p>
    <w:p w:rsidR="00D601D2" w:rsidRPr="00111F60" w:rsidRDefault="00D601D2" w:rsidP="00DA0BB4">
      <w:pPr>
        <w:spacing w:before="100" w:beforeAutospacing="1" w:after="100" w:afterAutospacing="1" w:line="240" w:lineRule="auto"/>
        <w:rPr>
          <w:rFonts w:ascii="Times New Roman" w:eastAsia="Times New Roman" w:hAnsi="Times New Roman" w:cs="Times New Roman"/>
          <w:b/>
          <w:sz w:val="24"/>
          <w:szCs w:val="24"/>
        </w:rPr>
      </w:pPr>
      <w:bookmarkStart w:id="5" w:name="xor"/>
      <w:r w:rsidRPr="00111F60">
        <w:rPr>
          <w:rFonts w:ascii="Times New Roman" w:eastAsia="Times New Roman" w:hAnsi="Times New Roman" w:cs="Times New Roman"/>
          <w:b/>
          <w:sz w:val="24"/>
          <w:szCs w:val="24"/>
        </w:rPr>
        <w:t>XOR OPERATOR:</w:t>
      </w:r>
    </w:p>
    <w:p w:rsidR="00DA0BB4" w:rsidRDefault="00DA0BB4" w:rsidP="00DA0BB4">
      <w:pPr>
        <w:spacing w:before="100" w:beforeAutospacing="1" w:after="100" w:afterAutospacing="1"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The </w:t>
      </w:r>
      <w:r w:rsidRPr="00111F60">
        <w:rPr>
          <w:rFonts w:ascii="Times New Roman" w:eastAsia="Times New Roman" w:hAnsi="Times New Roman" w:cs="Times New Roman"/>
          <w:b/>
          <w:bCs/>
          <w:sz w:val="24"/>
          <w:szCs w:val="24"/>
        </w:rPr>
        <w:t>XOR</w:t>
      </w:r>
      <w:r w:rsidRPr="00111F60">
        <w:rPr>
          <w:rFonts w:ascii="Times New Roman" w:eastAsia="Times New Roman" w:hAnsi="Times New Roman" w:cs="Times New Roman"/>
          <w:sz w:val="24"/>
          <w:szCs w:val="24"/>
        </w:rPr>
        <w:t xml:space="preserve"> (</w:t>
      </w:r>
      <w:proofErr w:type="spellStart"/>
      <w:r w:rsidRPr="00111F60">
        <w:rPr>
          <w:rFonts w:ascii="Times New Roman" w:eastAsia="Times New Roman" w:hAnsi="Times New Roman" w:cs="Times New Roman"/>
          <w:sz w:val="24"/>
          <w:szCs w:val="24"/>
        </w:rPr>
        <w:t>eXclusive</w:t>
      </w:r>
      <w:proofErr w:type="spellEnd"/>
      <w:r w:rsidRPr="00111F60">
        <w:rPr>
          <w:rFonts w:ascii="Times New Roman" w:eastAsia="Times New Roman" w:hAnsi="Times New Roman" w:cs="Times New Roman"/>
          <w:sz w:val="24"/>
          <w:szCs w:val="24"/>
        </w:rPr>
        <w:t xml:space="preserve"> OR) operator is a binary operator, and is not independent of the operators we have presented thus far (many texts do not introduce it as a separate logical operator). It has no traditional notation, and is not often used in programming (where our usual logical operator symbols originate), so we will simply adopt the "</w:t>
      </w:r>
      <w:r w:rsidRPr="00111F60">
        <w:rPr>
          <w:rFonts w:ascii="Times New Roman" w:eastAsia="Times New Roman" w:hAnsi="Times New Roman" w:cs="Times New Roman"/>
          <w:b/>
          <w:bCs/>
          <w:sz w:val="24"/>
          <w:szCs w:val="24"/>
        </w:rPr>
        <w:t>X</w:t>
      </w:r>
      <w:r w:rsidRPr="00111F60">
        <w:rPr>
          <w:rFonts w:ascii="Times New Roman" w:eastAsia="Times New Roman" w:hAnsi="Times New Roman" w:cs="Times New Roman"/>
          <w:sz w:val="24"/>
          <w:szCs w:val="24"/>
        </w:rPr>
        <w:t xml:space="preserve">" as the symbol for the XOR: </w:t>
      </w:r>
    </w:p>
    <w:p w:rsidR="00111F60" w:rsidRDefault="00111F60" w:rsidP="00DA0BB4">
      <w:pPr>
        <w:spacing w:before="100" w:beforeAutospacing="1" w:after="100" w:afterAutospacing="1" w:line="240" w:lineRule="auto"/>
        <w:rPr>
          <w:rFonts w:ascii="Times New Roman" w:eastAsia="Times New Roman" w:hAnsi="Times New Roman" w:cs="Times New Roman"/>
          <w:sz w:val="24"/>
          <w:szCs w:val="24"/>
        </w:rPr>
      </w:pPr>
    </w:p>
    <w:p w:rsidR="00111F60" w:rsidRPr="00111F60" w:rsidRDefault="00111F60" w:rsidP="00DA0BB4">
      <w:pPr>
        <w:spacing w:before="100" w:beforeAutospacing="1" w:after="100" w:afterAutospacing="1" w:line="240" w:lineRule="auto"/>
        <w:rPr>
          <w:rFonts w:ascii="Times New Roman" w:eastAsia="Times New Roman" w:hAnsi="Times New Roman" w:cs="Times New Roman"/>
          <w:sz w:val="24"/>
          <w:szCs w:val="24"/>
        </w:rPr>
      </w:pPr>
    </w:p>
    <w:tbl>
      <w:tblPr>
        <w:tblW w:w="2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1"/>
        <w:gridCol w:w="456"/>
        <w:gridCol w:w="1323"/>
      </w:tblGrid>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lastRenderedPageBreak/>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 X q</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bl>
    <w:p w:rsidR="00DA0BB4" w:rsidRPr="00111F60" w:rsidRDefault="00DA0BB4">
      <w:pPr>
        <w:rPr>
          <w:rFonts w:ascii="Times New Roman" w:eastAsia="Times New Roman" w:hAnsi="Times New Roman" w:cs="Times New Roman"/>
          <w:sz w:val="24"/>
          <w:szCs w:val="24"/>
        </w:rPr>
      </w:pPr>
      <w:proofErr w:type="gramStart"/>
      <w:r w:rsidRPr="00111F60">
        <w:rPr>
          <w:rFonts w:ascii="Times New Roman" w:eastAsia="Times New Roman" w:hAnsi="Times New Roman" w:cs="Times New Roman"/>
          <w:sz w:val="24"/>
          <w:szCs w:val="24"/>
        </w:rPr>
        <w:t>p</w:t>
      </w:r>
      <w:proofErr w:type="gramEnd"/>
      <w:r w:rsidRPr="00111F60">
        <w:rPr>
          <w:rFonts w:ascii="Times New Roman" w:eastAsia="Times New Roman" w:hAnsi="Times New Roman" w:cs="Times New Roman"/>
          <w:sz w:val="24"/>
          <w:szCs w:val="24"/>
        </w:rPr>
        <w:t xml:space="preserve"> X q is T if either p is T or q is T, </w:t>
      </w:r>
      <w:r w:rsidRPr="00111F60">
        <w:rPr>
          <w:rFonts w:ascii="Times New Roman" w:eastAsia="Times New Roman" w:hAnsi="Times New Roman" w:cs="Times New Roman"/>
          <w:b/>
          <w:bCs/>
          <w:sz w:val="24"/>
          <w:szCs w:val="24"/>
        </w:rPr>
        <w:t>but not both</w:t>
      </w:r>
      <w:r w:rsidRPr="00111F60">
        <w:rPr>
          <w:rFonts w:ascii="Times New Roman" w:eastAsia="Times New Roman" w:hAnsi="Times New Roman" w:cs="Times New Roman"/>
          <w:sz w:val="24"/>
          <w:szCs w:val="24"/>
        </w:rPr>
        <w:t>.</w:t>
      </w:r>
      <w:bookmarkEnd w:id="5"/>
    </w:p>
    <w:p w:rsidR="00D601D2" w:rsidRPr="00111F60" w:rsidRDefault="00D601D2" w:rsidP="00DA0BB4">
      <w:pPr>
        <w:spacing w:before="100" w:beforeAutospacing="1" w:after="100" w:afterAutospacing="1" w:line="240" w:lineRule="auto"/>
        <w:rPr>
          <w:rFonts w:ascii="Times New Roman" w:eastAsia="Times New Roman" w:hAnsi="Times New Roman" w:cs="Times New Roman"/>
          <w:b/>
          <w:sz w:val="24"/>
          <w:szCs w:val="24"/>
        </w:rPr>
      </w:pPr>
      <w:bookmarkStart w:id="6" w:name="implies"/>
      <w:r w:rsidRPr="00111F60">
        <w:rPr>
          <w:rFonts w:ascii="Times New Roman" w:eastAsia="Times New Roman" w:hAnsi="Times New Roman" w:cs="Times New Roman"/>
          <w:b/>
          <w:sz w:val="24"/>
          <w:szCs w:val="24"/>
        </w:rPr>
        <w:t>IMPLICATION OPERATOR:</w:t>
      </w:r>
    </w:p>
    <w:p w:rsidR="00DA0BB4" w:rsidRPr="00111F60" w:rsidRDefault="00DA0BB4" w:rsidP="00DA0BB4">
      <w:pPr>
        <w:spacing w:before="100" w:beforeAutospacing="1" w:after="100" w:afterAutospacing="1"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The implication operator (</w:t>
      </w:r>
      <w:r w:rsidRPr="00111F60">
        <w:rPr>
          <w:rFonts w:ascii="Times New Roman" w:eastAsia="Times New Roman" w:hAnsi="Times New Roman" w:cs="Times New Roman"/>
          <w:b/>
          <w:bCs/>
          <w:sz w:val="24"/>
          <w:szCs w:val="24"/>
        </w:rPr>
        <w:t>IMPLIES</w:t>
      </w:r>
      <w:r w:rsidRPr="00111F60">
        <w:rPr>
          <w:rFonts w:ascii="Times New Roman" w:eastAsia="Times New Roman" w:hAnsi="Times New Roman" w:cs="Times New Roman"/>
          <w:sz w:val="24"/>
          <w:szCs w:val="24"/>
        </w:rPr>
        <w:t xml:space="preserve">) is a binary operator, and is defined in a somewhat counterintuitive manner (until you appreciate it, that is!). It is traditional notated by one of the following symbols: </w:t>
      </w:r>
    </w:p>
    <w:p w:rsidR="00DA0BB4" w:rsidRPr="00111F60" w:rsidRDefault="00DA0BB4" w:rsidP="00DA0BB4">
      <w:pPr>
        <w:spacing w:after="10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noProof/>
          <w:sz w:val="24"/>
          <w:szCs w:val="24"/>
        </w:rPr>
        <w:drawing>
          <wp:inline distT="0" distB="0" distL="0" distR="0">
            <wp:extent cx="1265555" cy="382905"/>
            <wp:effectExtent l="19050" t="0" r="0" b="0"/>
            <wp:docPr id="12" name="Picture 12" descr="http://www.rwc.uc.edu/koehler/comath/images/imp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wc.uc.edu/koehler/comath/images/implies.jpg"/>
                    <pic:cNvPicPr>
                      <a:picLocks noChangeAspect="1" noChangeArrowheads="1"/>
                    </pic:cNvPicPr>
                  </pic:nvPicPr>
                  <pic:blipFill>
                    <a:blip r:embed="rId34"/>
                    <a:srcRect/>
                    <a:stretch>
                      <a:fillRect/>
                    </a:stretch>
                  </pic:blipFill>
                  <pic:spPr bwMode="auto">
                    <a:xfrm>
                      <a:off x="0" y="0"/>
                      <a:ext cx="1265555" cy="382905"/>
                    </a:xfrm>
                    <a:prstGeom prst="rect">
                      <a:avLst/>
                    </a:prstGeom>
                    <a:noFill/>
                    <a:ln w="9525">
                      <a:noFill/>
                      <a:miter lim="800000"/>
                      <a:headEnd/>
                      <a:tailEnd/>
                    </a:ln>
                  </pic:spPr>
                </pic:pic>
              </a:graphicData>
            </a:graphic>
          </wp:inline>
        </w:drawing>
      </w:r>
    </w:p>
    <w:p w:rsidR="00DA0BB4" w:rsidRPr="00111F60" w:rsidRDefault="00DA0BB4" w:rsidP="00DA0BB4">
      <w:pPr>
        <w:spacing w:after="0" w:line="240" w:lineRule="auto"/>
        <w:rPr>
          <w:rFonts w:ascii="Times New Roman" w:eastAsia="Times New Roman" w:hAnsi="Times New Roman" w:cs="Times New Roman"/>
          <w:sz w:val="24"/>
          <w:szCs w:val="24"/>
        </w:rPr>
      </w:pPr>
      <w:proofErr w:type="gramStart"/>
      <w:r w:rsidRPr="00111F60">
        <w:rPr>
          <w:rFonts w:ascii="Times New Roman" w:eastAsia="Times New Roman" w:hAnsi="Times New Roman" w:cs="Times New Roman"/>
          <w:sz w:val="24"/>
          <w:szCs w:val="24"/>
        </w:rPr>
        <w:t>but</w:t>
      </w:r>
      <w:proofErr w:type="gramEnd"/>
      <w:r w:rsidRPr="00111F60">
        <w:rPr>
          <w:rFonts w:ascii="Times New Roman" w:eastAsia="Times New Roman" w:hAnsi="Times New Roman" w:cs="Times New Roman"/>
          <w:sz w:val="24"/>
          <w:szCs w:val="24"/>
        </w:rPr>
        <w:t xml:space="preserve"> we will denote it with an arrow ("</w:t>
      </w:r>
      <w:r w:rsidRPr="00111F60">
        <w:rPr>
          <w:rFonts w:ascii="Times New Roman" w:eastAsia="Times New Roman" w:hAnsi="Times New Roman" w:cs="Times New Roman"/>
          <w:b/>
          <w:bCs/>
          <w:sz w:val="24"/>
          <w:szCs w:val="24"/>
        </w:rPr>
        <w:t>-&gt;</w:t>
      </w:r>
      <w:r w:rsidRPr="00111F60">
        <w:rPr>
          <w:rFonts w:ascii="Times New Roman" w:eastAsia="Times New Roman" w:hAnsi="Times New Roman" w:cs="Times New Roman"/>
          <w:sz w:val="24"/>
          <w:szCs w:val="24"/>
        </w:rPr>
        <w:t xml:space="preserve">"): </w:t>
      </w:r>
    </w:p>
    <w:tbl>
      <w:tblPr>
        <w:tblW w:w="2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4"/>
        <w:gridCol w:w="439"/>
        <w:gridCol w:w="1357"/>
      </w:tblGrid>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 -&gt; q</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bl>
    <w:p w:rsidR="00DA0BB4" w:rsidRPr="00111F60" w:rsidRDefault="00DA0BB4" w:rsidP="00DA0BB4">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 xml:space="preserve">So p -&gt; q follows the following reasoning: </w:t>
      </w:r>
    </w:p>
    <w:p w:rsidR="00DA0BB4" w:rsidRPr="00111F60" w:rsidRDefault="00DA0BB4" w:rsidP="00DA0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a True premise implies a True conclusion, therefore T -&gt; T is T;</w:t>
      </w:r>
    </w:p>
    <w:p w:rsidR="00DA0BB4" w:rsidRPr="00111F60" w:rsidRDefault="00DA0BB4" w:rsidP="00DA0B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a True premise cannot imply a False conclusion, therefore T -&gt; F is F; and</w:t>
      </w:r>
    </w:p>
    <w:p w:rsidR="00DA0BB4" w:rsidRPr="00111F60" w:rsidRDefault="00DA0BB4" w:rsidP="00DA0BB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111F60">
        <w:rPr>
          <w:rFonts w:ascii="Times New Roman" w:eastAsia="Times New Roman" w:hAnsi="Times New Roman" w:cs="Times New Roman"/>
          <w:sz w:val="24"/>
          <w:szCs w:val="24"/>
        </w:rPr>
        <w:t>you</w:t>
      </w:r>
      <w:proofErr w:type="gramEnd"/>
      <w:r w:rsidRPr="00111F60">
        <w:rPr>
          <w:rFonts w:ascii="Times New Roman" w:eastAsia="Times New Roman" w:hAnsi="Times New Roman" w:cs="Times New Roman"/>
          <w:sz w:val="24"/>
          <w:szCs w:val="24"/>
        </w:rPr>
        <w:t xml:space="preserve"> can conclude anything from a false assumption, so F -&gt; anything is T.</w:t>
      </w:r>
    </w:p>
    <w:p w:rsidR="00DA0BB4" w:rsidRPr="00111F60" w:rsidRDefault="00DA0BB4" w:rsidP="00DA0BB4">
      <w:pPr>
        <w:spacing w:after="0" w:line="240" w:lineRule="auto"/>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IMPLIES (</w:t>
      </w:r>
      <w:r w:rsidRPr="00111F60">
        <w:rPr>
          <w:rFonts w:ascii="Times New Roman" w:eastAsia="Times New Roman" w:hAnsi="Times New Roman" w:cs="Times New Roman"/>
          <w:b/>
          <w:bCs/>
          <w:sz w:val="24"/>
          <w:szCs w:val="24"/>
        </w:rPr>
        <w:t>implication</w:t>
      </w:r>
      <w:r w:rsidRPr="00111F60">
        <w:rPr>
          <w:rFonts w:ascii="Times New Roman" w:eastAsia="Times New Roman" w:hAnsi="Times New Roman" w:cs="Times New Roman"/>
          <w:sz w:val="24"/>
          <w:szCs w:val="24"/>
        </w:rPr>
        <w:t>) is definitely one to watch; while its definition makes sense (after a bit of thought)</w:t>
      </w:r>
      <w:proofErr w:type="gramStart"/>
      <w:r w:rsidRPr="00111F60">
        <w:rPr>
          <w:rFonts w:ascii="Times New Roman" w:eastAsia="Times New Roman" w:hAnsi="Times New Roman" w:cs="Times New Roman"/>
          <w:sz w:val="24"/>
          <w:szCs w:val="24"/>
        </w:rPr>
        <w:t>,</w:t>
      </w:r>
      <w:proofErr w:type="gramEnd"/>
      <w:r w:rsidRPr="00111F60">
        <w:rPr>
          <w:rFonts w:ascii="Times New Roman" w:eastAsia="Times New Roman" w:hAnsi="Times New Roman" w:cs="Times New Roman"/>
          <w:sz w:val="24"/>
          <w:szCs w:val="24"/>
        </w:rPr>
        <w:t xml:space="preserve"> it is probably not what you are used to thinking of as implication. </w:t>
      </w:r>
      <w:bookmarkEnd w:id="6"/>
    </w:p>
    <w:p w:rsidR="00DA0BB4" w:rsidRPr="00111F60" w:rsidRDefault="00DA0BB4" w:rsidP="00DA0BB4">
      <w:pPr>
        <w:spacing w:before="100" w:beforeAutospacing="1" w:after="100" w:afterAutospacing="1" w:line="240" w:lineRule="auto"/>
        <w:rPr>
          <w:rFonts w:ascii="Times New Roman" w:eastAsia="Times New Roman" w:hAnsi="Times New Roman" w:cs="Times New Roman"/>
          <w:sz w:val="24"/>
          <w:szCs w:val="24"/>
        </w:rPr>
      </w:pPr>
      <w:bookmarkStart w:id="7" w:name="equiv"/>
      <w:r w:rsidRPr="00111F60">
        <w:rPr>
          <w:rFonts w:ascii="Times New Roman" w:eastAsia="Times New Roman" w:hAnsi="Times New Roman" w:cs="Times New Roman"/>
          <w:b/>
          <w:bCs/>
          <w:sz w:val="24"/>
          <w:szCs w:val="24"/>
        </w:rPr>
        <w:t>EQUIVALENCE</w:t>
      </w:r>
      <w:r w:rsidR="00D601D2" w:rsidRPr="00111F60">
        <w:rPr>
          <w:rFonts w:ascii="Times New Roman" w:eastAsia="Times New Roman" w:hAnsi="Times New Roman" w:cs="Times New Roman"/>
          <w:b/>
          <w:bCs/>
          <w:sz w:val="24"/>
          <w:szCs w:val="24"/>
        </w:rPr>
        <w:t>:</w:t>
      </w:r>
      <w:r w:rsidRPr="00111F60">
        <w:rPr>
          <w:rFonts w:ascii="Times New Roman" w:eastAsia="Times New Roman" w:hAnsi="Times New Roman" w:cs="Times New Roman"/>
          <w:sz w:val="24"/>
          <w:szCs w:val="24"/>
        </w:rPr>
        <w:t xml:space="preserve"> is our final logical operator; it is a binary operator, and is traditionally notated by </w:t>
      </w:r>
      <w:proofErr w:type="gramStart"/>
      <w:r w:rsidRPr="00111F60">
        <w:rPr>
          <w:rFonts w:ascii="Times New Roman" w:eastAsia="Times New Roman" w:hAnsi="Times New Roman" w:cs="Times New Roman"/>
          <w:sz w:val="24"/>
          <w:szCs w:val="24"/>
        </w:rPr>
        <w:t>either an</w:t>
      </w:r>
      <w:proofErr w:type="gramEnd"/>
      <w:r w:rsidRPr="00111F60">
        <w:rPr>
          <w:rFonts w:ascii="Times New Roman" w:eastAsia="Times New Roman" w:hAnsi="Times New Roman" w:cs="Times New Roman"/>
          <w:sz w:val="24"/>
          <w:szCs w:val="24"/>
        </w:rPr>
        <w:t xml:space="preserve"> equal sign, a three-lined equal sign or a double arrow ("</w:t>
      </w:r>
      <w:r w:rsidRPr="00111F60">
        <w:rPr>
          <w:rFonts w:ascii="Times New Roman" w:eastAsia="Times New Roman" w:hAnsi="Times New Roman" w:cs="Times New Roman"/>
          <w:b/>
          <w:bCs/>
          <w:sz w:val="24"/>
          <w:szCs w:val="24"/>
        </w:rPr>
        <w:t>&lt;-&gt;</w:t>
      </w:r>
      <w:r w:rsidRPr="00111F60">
        <w:rPr>
          <w:rFonts w:ascii="Times New Roman" w:eastAsia="Times New Roman" w:hAnsi="Times New Roman" w:cs="Times New Roman"/>
          <w:sz w:val="24"/>
          <w:szCs w:val="24"/>
        </w:rPr>
        <w:t xml:space="preserve">"): </w:t>
      </w:r>
    </w:p>
    <w:tbl>
      <w:tblPr>
        <w:tblW w:w="2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8"/>
        <w:gridCol w:w="393"/>
        <w:gridCol w:w="1449"/>
      </w:tblGrid>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b/>
                <w:bCs/>
                <w:sz w:val="24"/>
                <w:szCs w:val="24"/>
              </w:rPr>
              <w:t>p &lt;-&gt; q</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r>
      <w:tr w:rsidR="00DA0BB4" w:rsidRPr="00111F60" w:rsidTr="00111F6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A0BB4" w:rsidRPr="00111F60" w:rsidRDefault="00DA0BB4" w:rsidP="00DA0BB4">
            <w:pPr>
              <w:spacing w:after="0" w:line="240" w:lineRule="auto"/>
              <w:jc w:val="center"/>
              <w:rPr>
                <w:rFonts w:ascii="Times New Roman" w:eastAsia="Times New Roman" w:hAnsi="Times New Roman" w:cs="Times New Roman"/>
                <w:sz w:val="24"/>
                <w:szCs w:val="24"/>
              </w:rPr>
            </w:pPr>
            <w:r w:rsidRPr="00111F60">
              <w:rPr>
                <w:rFonts w:ascii="Times New Roman" w:eastAsia="Times New Roman" w:hAnsi="Times New Roman" w:cs="Times New Roman"/>
                <w:sz w:val="24"/>
                <w:szCs w:val="24"/>
              </w:rPr>
              <w:t>T</w:t>
            </w:r>
          </w:p>
        </w:tc>
      </w:tr>
    </w:tbl>
    <w:p w:rsidR="00DA0BB4" w:rsidRPr="00111F60" w:rsidRDefault="00DA0BB4">
      <w:pPr>
        <w:rPr>
          <w:rFonts w:ascii="Times New Roman" w:hAnsi="Times New Roman" w:cs="Times New Roman"/>
          <w:sz w:val="24"/>
          <w:szCs w:val="24"/>
        </w:rPr>
      </w:pPr>
      <w:r w:rsidRPr="00111F60">
        <w:rPr>
          <w:rFonts w:ascii="Times New Roman" w:eastAsia="Times New Roman" w:hAnsi="Times New Roman" w:cs="Times New Roman"/>
          <w:sz w:val="24"/>
          <w:szCs w:val="24"/>
        </w:rPr>
        <w:t>p &lt;-&gt; q is T if p and q are the same</w:t>
      </w:r>
      <w:bookmarkEnd w:id="7"/>
      <w:r w:rsidR="007F5117" w:rsidRPr="00111F60">
        <w:rPr>
          <w:rFonts w:ascii="Times New Roman" w:eastAsia="Times New Roman" w:hAnsi="Times New Roman" w:cs="Times New Roman"/>
          <w:sz w:val="24"/>
          <w:szCs w:val="24"/>
        </w:rPr>
        <w:t>.</w:t>
      </w:r>
    </w:p>
    <w:sectPr w:rsidR="00DA0BB4" w:rsidRPr="00111F60" w:rsidSect="005F4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4777"/>
    <w:multiLevelType w:val="multilevel"/>
    <w:tmpl w:val="D5D0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1306BB"/>
    <w:multiLevelType w:val="multilevel"/>
    <w:tmpl w:val="8BB0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200698"/>
    <w:multiLevelType w:val="hybridMultilevel"/>
    <w:tmpl w:val="299A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71FA6"/>
    <w:rsid w:val="00111F60"/>
    <w:rsid w:val="004E1B0F"/>
    <w:rsid w:val="005F481A"/>
    <w:rsid w:val="006F794A"/>
    <w:rsid w:val="007F5117"/>
    <w:rsid w:val="00871FA6"/>
    <w:rsid w:val="00C25F89"/>
    <w:rsid w:val="00CF6A33"/>
    <w:rsid w:val="00D601D2"/>
    <w:rsid w:val="00DA0BB4"/>
    <w:rsid w:val="00DA1CB3"/>
    <w:rsid w:val="00E9730E"/>
    <w:rsid w:val="00EE3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1A"/>
  </w:style>
  <w:style w:type="paragraph" w:styleId="Heading3">
    <w:name w:val="heading 3"/>
    <w:basedOn w:val="Normal"/>
    <w:next w:val="Normal"/>
    <w:link w:val="Heading3Char"/>
    <w:uiPriority w:val="9"/>
    <w:semiHidden/>
    <w:unhideWhenUsed/>
    <w:qFormat/>
    <w:rsid w:val="00DA1CB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E973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1FA6"/>
    <w:rPr>
      <w:color w:val="0000FF"/>
      <w:u w:val="single"/>
    </w:rPr>
  </w:style>
  <w:style w:type="paragraph" w:styleId="BalloonText">
    <w:name w:val="Balloon Text"/>
    <w:basedOn w:val="Normal"/>
    <w:link w:val="BalloonTextChar"/>
    <w:uiPriority w:val="99"/>
    <w:semiHidden/>
    <w:unhideWhenUsed/>
    <w:rsid w:val="00E97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30E"/>
    <w:rPr>
      <w:rFonts w:ascii="Tahoma" w:hAnsi="Tahoma" w:cs="Tahoma"/>
      <w:sz w:val="16"/>
      <w:szCs w:val="16"/>
    </w:rPr>
  </w:style>
  <w:style w:type="character" w:customStyle="1" w:styleId="Heading5Char">
    <w:name w:val="Heading 5 Char"/>
    <w:basedOn w:val="DefaultParagraphFont"/>
    <w:link w:val="Heading5"/>
    <w:uiPriority w:val="9"/>
    <w:rsid w:val="00E9730E"/>
    <w:rPr>
      <w:rFonts w:ascii="Times New Roman" w:eastAsia="Times New Roman" w:hAnsi="Times New Roman" w:cs="Times New Roman"/>
      <w:b/>
      <w:bCs/>
      <w:sz w:val="20"/>
      <w:szCs w:val="20"/>
    </w:rPr>
  </w:style>
  <w:style w:type="character" w:customStyle="1" w:styleId="litext">
    <w:name w:val="litext"/>
    <w:basedOn w:val="DefaultParagraphFont"/>
    <w:rsid w:val="00E9730E"/>
  </w:style>
  <w:style w:type="character" w:customStyle="1" w:styleId="Heading3Char">
    <w:name w:val="Heading 3 Char"/>
    <w:basedOn w:val="DefaultParagraphFont"/>
    <w:link w:val="Heading3"/>
    <w:uiPriority w:val="9"/>
    <w:semiHidden/>
    <w:rsid w:val="00DA1CB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A1C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794A"/>
    <w:pPr>
      <w:ind w:left="720"/>
      <w:contextualSpacing/>
    </w:pPr>
  </w:style>
</w:styles>
</file>

<file path=word/webSettings.xml><?xml version="1.0" encoding="utf-8"?>
<w:webSettings xmlns:r="http://schemas.openxmlformats.org/officeDocument/2006/relationships" xmlns:w="http://schemas.openxmlformats.org/wordprocessingml/2006/main">
  <w:divs>
    <w:div w:id="312955004">
      <w:bodyDiv w:val="1"/>
      <w:marLeft w:val="0"/>
      <w:marRight w:val="0"/>
      <w:marTop w:val="0"/>
      <w:marBottom w:val="0"/>
      <w:divBdr>
        <w:top w:val="none" w:sz="0" w:space="0" w:color="auto"/>
        <w:left w:val="none" w:sz="0" w:space="0" w:color="auto"/>
        <w:bottom w:val="none" w:sz="0" w:space="0" w:color="auto"/>
        <w:right w:val="none" w:sz="0" w:space="0" w:color="auto"/>
      </w:divBdr>
      <w:divsChild>
        <w:div w:id="2074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056954">
      <w:bodyDiv w:val="1"/>
      <w:marLeft w:val="0"/>
      <w:marRight w:val="0"/>
      <w:marTop w:val="0"/>
      <w:marBottom w:val="0"/>
      <w:divBdr>
        <w:top w:val="none" w:sz="0" w:space="0" w:color="auto"/>
        <w:left w:val="none" w:sz="0" w:space="0" w:color="auto"/>
        <w:bottom w:val="none" w:sz="0" w:space="0" w:color="auto"/>
        <w:right w:val="none" w:sz="0" w:space="0" w:color="auto"/>
      </w:divBdr>
      <w:divsChild>
        <w:div w:id="939752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88620">
      <w:bodyDiv w:val="1"/>
      <w:marLeft w:val="0"/>
      <w:marRight w:val="0"/>
      <w:marTop w:val="0"/>
      <w:marBottom w:val="0"/>
      <w:divBdr>
        <w:top w:val="none" w:sz="0" w:space="0" w:color="auto"/>
        <w:left w:val="none" w:sz="0" w:space="0" w:color="auto"/>
        <w:bottom w:val="none" w:sz="0" w:space="0" w:color="auto"/>
        <w:right w:val="none" w:sz="0" w:space="0" w:color="auto"/>
      </w:divBdr>
    </w:div>
    <w:div w:id="817695391">
      <w:bodyDiv w:val="1"/>
      <w:marLeft w:val="0"/>
      <w:marRight w:val="0"/>
      <w:marTop w:val="0"/>
      <w:marBottom w:val="0"/>
      <w:divBdr>
        <w:top w:val="none" w:sz="0" w:space="0" w:color="auto"/>
        <w:left w:val="none" w:sz="0" w:space="0" w:color="auto"/>
        <w:bottom w:val="none" w:sz="0" w:space="0" w:color="auto"/>
        <w:right w:val="none" w:sz="0" w:space="0" w:color="auto"/>
      </w:divBdr>
      <w:divsChild>
        <w:div w:id="199630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87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736707">
      <w:bodyDiv w:val="1"/>
      <w:marLeft w:val="0"/>
      <w:marRight w:val="0"/>
      <w:marTop w:val="0"/>
      <w:marBottom w:val="0"/>
      <w:divBdr>
        <w:top w:val="none" w:sz="0" w:space="0" w:color="auto"/>
        <w:left w:val="none" w:sz="0" w:space="0" w:color="auto"/>
        <w:bottom w:val="none" w:sz="0" w:space="0" w:color="auto"/>
        <w:right w:val="none" w:sz="0" w:space="0" w:color="auto"/>
      </w:divBdr>
      <w:divsChild>
        <w:div w:id="1450125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738361">
      <w:bodyDiv w:val="1"/>
      <w:marLeft w:val="0"/>
      <w:marRight w:val="0"/>
      <w:marTop w:val="0"/>
      <w:marBottom w:val="0"/>
      <w:divBdr>
        <w:top w:val="none" w:sz="0" w:space="0" w:color="auto"/>
        <w:left w:val="none" w:sz="0" w:space="0" w:color="auto"/>
        <w:bottom w:val="none" w:sz="0" w:space="0" w:color="auto"/>
        <w:right w:val="none" w:sz="0" w:space="0" w:color="auto"/>
      </w:divBdr>
    </w:div>
    <w:div w:id="1592853462">
      <w:bodyDiv w:val="1"/>
      <w:marLeft w:val="0"/>
      <w:marRight w:val="0"/>
      <w:marTop w:val="0"/>
      <w:marBottom w:val="0"/>
      <w:divBdr>
        <w:top w:val="none" w:sz="0" w:space="0" w:color="auto"/>
        <w:left w:val="none" w:sz="0" w:space="0" w:color="auto"/>
        <w:bottom w:val="none" w:sz="0" w:space="0" w:color="auto"/>
        <w:right w:val="none" w:sz="0" w:space="0" w:color="auto"/>
      </w:divBdr>
    </w:div>
    <w:div w:id="1908564183">
      <w:bodyDiv w:val="1"/>
      <w:marLeft w:val="0"/>
      <w:marRight w:val="0"/>
      <w:marTop w:val="0"/>
      <w:marBottom w:val="0"/>
      <w:divBdr>
        <w:top w:val="none" w:sz="0" w:space="0" w:color="auto"/>
        <w:left w:val="none" w:sz="0" w:space="0" w:color="auto"/>
        <w:bottom w:val="none" w:sz="0" w:space="0" w:color="auto"/>
        <w:right w:val="none" w:sz="0" w:space="0" w:color="auto"/>
      </w:divBdr>
      <w:divsChild>
        <w:div w:id="115155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3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2_%28number%29" TargetMode="External"/><Relationship Id="rId13" Type="http://schemas.openxmlformats.org/officeDocument/2006/relationships/hyperlink" Target="http://en.wikipedia.org/wiki/Base_%28exponentiation%29" TargetMode="External"/><Relationship Id="rId18" Type="http://schemas.openxmlformats.org/officeDocument/2006/relationships/hyperlink" Target="http://en.wikipedia.org/wiki/Radix" TargetMode="External"/><Relationship Id="rId26" Type="http://schemas.openxmlformats.org/officeDocument/2006/relationships/hyperlink" Target="http://en.wikipedia.org/wiki/Boolean_algebra_%28logic%29" TargetMode="External"/><Relationship Id="rId3" Type="http://schemas.openxmlformats.org/officeDocument/2006/relationships/settings" Target="settings.xml"/><Relationship Id="rId21" Type="http://schemas.openxmlformats.org/officeDocument/2006/relationships/hyperlink" Target="http://en.wikipedia.org/wiki/Numeral_system" TargetMode="External"/><Relationship Id="rId34" Type="http://schemas.openxmlformats.org/officeDocument/2006/relationships/image" Target="media/image5.jpeg"/><Relationship Id="rId7" Type="http://schemas.openxmlformats.org/officeDocument/2006/relationships/hyperlink" Target="http://en.wikipedia.org/wiki/Base_%28exponentiation%29" TargetMode="External"/><Relationship Id="rId12" Type="http://schemas.openxmlformats.org/officeDocument/2006/relationships/hyperlink" Target="http://en.wikipedia.org/wiki/10_%28number%29" TargetMode="External"/><Relationship Id="rId17" Type="http://schemas.openxmlformats.org/officeDocument/2006/relationships/hyperlink" Target="http://en.wikipedia.org/wiki/Computer_science" TargetMode="External"/><Relationship Id="rId25" Type="http://schemas.openxmlformats.org/officeDocument/2006/relationships/hyperlink" Target="http://en.wikipedia.org/wiki/Logic"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en.wikipedia.org/wiki/Mathematics" TargetMode="External"/><Relationship Id="rId20" Type="http://schemas.openxmlformats.org/officeDocument/2006/relationships/hyperlink" Target="http://en.wikipedia.org/wiki/Positional_notation" TargetMode="External"/><Relationship Id="rId29" Type="http://schemas.openxmlformats.org/officeDocument/2006/relationships/hyperlink" Target="http://en.wikipedia.org/wiki/Expression_%28mathematics%29" TargetMode="External"/><Relationship Id="rId1" Type="http://schemas.openxmlformats.org/officeDocument/2006/relationships/numbering" Target="numbering.xml"/><Relationship Id="rId6" Type="http://schemas.openxmlformats.org/officeDocument/2006/relationships/hyperlink" Target="http://en.wikipedia.org/wiki/1_%28number%29" TargetMode="External"/><Relationship Id="rId11" Type="http://schemas.openxmlformats.org/officeDocument/2006/relationships/hyperlink" Target="http://en.wikipedia.org/wiki/Numeral_system" TargetMode="External"/><Relationship Id="rId24" Type="http://schemas.openxmlformats.org/officeDocument/2006/relationships/hyperlink" Target="http://en.wikipedia.org/wiki/Mathematical_table" TargetMode="External"/><Relationship Id="rId32" Type="http://schemas.openxmlformats.org/officeDocument/2006/relationships/image" Target="media/image3.jpeg"/><Relationship Id="rId5" Type="http://schemas.openxmlformats.org/officeDocument/2006/relationships/hyperlink" Target="http://en.wikipedia.org/wiki/0_%28number%29" TargetMode="External"/><Relationship Id="rId15" Type="http://schemas.openxmlformats.org/officeDocument/2006/relationships/hyperlink" Target="http://en.wikipedia.org/wiki/Radix" TargetMode="External"/><Relationship Id="rId23" Type="http://schemas.openxmlformats.org/officeDocument/2006/relationships/image" Target="media/image1.gif"/><Relationship Id="rId28" Type="http://schemas.openxmlformats.org/officeDocument/2006/relationships/hyperlink" Target="http://en.wikipedia.org/wiki/Propositional_calculus" TargetMode="External"/><Relationship Id="rId36" Type="http://schemas.openxmlformats.org/officeDocument/2006/relationships/theme" Target="theme/theme1.xml"/><Relationship Id="rId10" Type="http://schemas.openxmlformats.org/officeDocument/2006/relationships/hyperlink" Target="http://en.wikipedia.org/wiki/Radix" TargetMode="External"/><Relationship Id="rId19" Type="http://schemas.openxmlformats.org/officeDocument/2006/relationships/hyperlink" Target="http://en.wikipedia.org/wiki/16_%28number%29"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n.wikipedia.org/wiki/Positional_notation" TargetMode="External"/><Relationship Id="rId14" Type="http://schemas.openxmlformats.org/officeDocument/2006/relationships/hyperlink" Target="http://en.wikipedia.org/wiki/Numeral_system" TargetMode="External"/><Relationship Id="rId22" Type="http://schemas.openxmlformats.org/officeDocument/2006/relationships/hyperlink" Target="http://en.wikipedia.org/wiki/Radix" TargetMode="External"/><Relationship Id="rId27" Type="http://schemas.openxmlformats.org/officeDocument/2006/relationships/hyperlink" Target="http://en.wikipedia.org/wiki/Boolean_function" TargetMode="External"/><Relationship Id="rId30" Type="http://schemas.openxmlformats.org/officeDocument/2006/relationships/hyperlink" Target="http://en.wikipedia.org/wiki/Validit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G62</dc:creator>
  <cp:keywords/>
  <dc:description/>
  <cp:lastModifiedBy>HP G62</cp:lastModifiedBy>
  <cp:revision>9</cp:revision>
  <dcterms:created xsi:type="dcterms:W3CDTF">2011-09-27T17:22:00Z</dcterms:created>
  <dcterms:modified xsi:type="dcterms:W3CDTF">2011-09-29T16:51:00Z</dcterms:modified>
</cp:coreProperties>
</file>